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21B7" w14:textId="615BC48C" w:rsidR="00462A18" w:rsidRDefault="00476EFF" w:rsidP="004D7521">
      <w:pPr>
        <w:jc w:val="center"/>
        <w:rPr>
          <w:rFonts w:ascii="Georgia" w:hAnsi="Georgia"/>
          <w:b/>
          <w:u w:val="single"/>
        </w:rPr>
      </w:pPr>
      <w:r>
        <w:rPr>
          <w:rFonts w:ascii="Georgia" w:hAnsi="Georgia"/>
          <w:b/>
          <w:u w:val="single"/>
        </w:rPr>
        <w:t xml:space="preserve">The World in 1750 1 - </w:t>
      </w:r>
      <w:r w:rsidR="004D7521" w:rsidRPr="004D7521">
        <w:rPr>
          <w:rFonts w:ascii="Georgia" w:hAnsi="Georgia"/>
          <w:b/>
          <w:u w:val="single"/>
        </w:rPr>
        <w:t>The Mughal and Ottoman Empires</w:t>
      </w:r>
      <w:r w:rsidR="00B74F81">
        <w:rPr>
          <w:rFonts w:ascii="Georgia" w:hAnsi="Georgia"/>
          <w:b/>
          <w:u w:val="single"/>
        </w:rPr>
        <w:t xml:space="preserve"> 1</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0C6994" w:rsidRPr="004113FF" w14:paraId="79EDBB51" w14:textId="77777777" w:rsidTr="000544B1">
        <w:trPr>
          <w:trHeight w:val="422"/>
        </w:trPr>
        <w:tc>
          <w:tcPr>
            <w:tcW w:w="8640" w:type="dxa"/>
          </w:tcPr>
          <w:p w14:paraId="10AF629A" w14:textId="77777777" w:rsidR="000C6994" w:rsidRPr="004113FF" w:rsidRDefault="000C6994" w:rsidP="000544B1">
            <w:pPr>
              <w:rPr>
                <w:b/>
                <w:szCs w:val="24"/>
              </w:rPr>
            </w:pPr>
            <w:r w:rsidRPr="004113FF">
              <w:rPr>
                <w:b/>
                <w:szCs w:val="24"/>
              </w:rPr>
              <w:t xml:space="preserve">Aim: </w:t>
            </w:r>
          </w:p>
        </w:tc>
        <w:tc>
          <w:tcPr>
            <w:tcW w:w="2610" w:type="dxa"/>
          </w:tcPr>
          <w:p w14:paraId="336662EC" w14:textId="77777777" w:rsidR="000C6994" w:rsidRPr="004113FF" w:rsidRDefault="000C6994" w:rsidP="000544B1">
            <w:pPr>
              <w:rPr>
                <w:b/>
                <w:szCs w:val="24"/>
              </w:rPr>
            </w:pPr>
            <w:r w:rsidRPr="004113FF">
              <w:rPr>
                <w:b/>
                <w:szCs w:val="24"/>
              </w:rPr>
              <w:t>Date:</w:t>
            </w:r>
          </w:p>
        </w:tc>
      </w:tr>
      <w:tr w:rsidR="000C6994" w:rsidRPr="004113FF" w14:paraId="19530BD9" w14:textId="77777777" w:rsidTr="000544B1">
        <w:trPr>
          <w:trHeight w:val="1745"/>
        </w:trPr>
        <w:tc>
          <w:tcPr>
            <w:tcW w:w="8640" w:type="dxa"/>
            <w:tcBorders>
              <w:right w:val="nil"/>
            </w:tcBorders>
          </w:tcPr>
          <w:p w14:paraId="30380C7C" w14:textId="77777777" w:rsidR="000C6994" w:rsidRPr="004113FF" w:rsidRDefault="000C6994" w:rsidP="000544B1">
            <w:pPr>
              <w:rPr>
                <w:b/>
                <w:szCs w:val="24"/>
              </w:rPr>
            </w:pPr>
            <w:r w:rsidRPr="004113FF">
              <w:rPr>
                <w:b/>
                <w:szCs w:val="24"/>
              </w:rPr>
              <w:t>Key Words:</w:t>
            </w:r>
          </w:p>
          <w:p w14:paraId="7143C6D6" w14:textId="77777777" w:rsidR="000C6994" w:rsidRPr="004113FF" w:rsidRDefault="000C6994" w:rsidP="000544B1">
            <w:pPr>
              <w:rPr>
                <w:b/>
                <w:szCs w:val="24"/>
              </w:rPr>
            </w:pPr>
          </w:p>
          <w:p w14:paraId="502FFF1F" w14:textId="77777777" w:rsidR="000C6994" w:rsidRPr="004113FF" w:rsidRDefault="000C6994" w:rsidP="000544B1">
            <w:pPr>
              <w:rPr>
                <w:b/>
                <w:szCs w:val="24"/>
              </w:rPr>
            </w:pPr>
            <w:r w:rsidRPr="004113FF">
              <w:rPr>
                <w:b/>
                <w:szCs w:val="24"/>
              </w:rPr>
              <w:t>1.</w:t>
            </w:r>
          </w:p>
          <w:p w14:paraId="5C5B1A02" w14:textId="77777777" w:rsidR="000C6994" w:rsidRPr="004113FF" w:rsidRDefault="000C6994" w:rsidP="000544B1">
            <w:pPr>
              <w:rPr>
                <w:b/>
                <w:szCs w:val="24"/>
              </w:rPr>
            </w:pPr>
          </w:p>
          <w:p w14:paraId="2E019F16" w14:textId="77777777" w:rsidR="000C6994" w:rsidRPr="004113FF" w:rsidRDefault="000C6994" w:rsidP="000544B1">
            <w:pPr>
              <w:rPr>
                <w:b/>
                <w:szCs w:val="24"/>
              </w:rPr>
            </w:pPr>
            <w:r w:rsidRPr="004113FF">
              <w:rPr>
                <w:b/>
                <w:szCs w:val="24"/>
              </w:rPr>
              <w:t>2.</w:t>
            </w:r>
          </w:p>
        </w:tc>
        <w:tc>
          <w:tcPr>
            <w:tcW w:w="2610" w:type="dxa"/>
            <w:tcBorders>
              <w:left w:val="nil"/>
            </w:tcBorders>
          </w:tcPr>
          <w:p w14:paraId="0F40D919" w14:textId="77777777" w:rsidR="000C6994" w:rsidRPr="004113FF" w:rsidRDefault="000C6994" w:rsidP="000544B1">
            <w:pPr>
              <w:rPr>
                <w:b/>
                <w:szCs w:val="24"/>
              </w:rPr>
            </w:pPr>
          </w:p>
          <w:p w14:paraId="45D56036" w14:textId="77777777" w:rsidR="000C6994" w:rsidRPr="004113FF" w:rsidRDefault="000C6994" w:rsidP="000544B1">
            <w:pPr>
              <w:rPr>
                <w:b/>
                <w:szCs w:val="24"/>
              </w:rPr>
            </w:pPr>
          </w:p>
          <w:p w14:paraId="25D8C013" w14:textId="77777777" w:rsidR="000C6994" w:rsidRPr="004113FF" w:rsidRDefault="000C6994" w:rsidP="000544B1">
            <w:pPr>
              <w:rPr>
                <w:b/>
                <w:szCs w:val="24"/>
              </w:rPr>
            </w:pPr>
          </w:p>
          <w:p w14:paraId="074D652F" w14:textId="77777777" w:rsidR="000C6994" w:rsidRPr="004113FF" w:rsidRDefault="000C6994" w:rsidP="000544B1">
            <w:pPr>
              <w:rPr>
                <w:b/>
                <w:szCs w:val="24"/>
              </w:rPr>
            </w:pPr>
          </w:p>
          <w:p w14:paraId="3F2F6C1B" w14:textId="77777777" w:rsidR="000C6994" w:rsidRPr="004113FF" w:rsidRDefault="000C6994" w:rsidP="000544B1">
            <w:pPr>
              <w:rPr>
                <w:b/>
                <w:szCs w:val="24"/>
              </w:rPr>
            </w:pPr>
          </w:p>
        </w:tc>
      </w:tr>
    </w:tbl>
    <w:p w14:paraId="5754009B" w14:textId="44514E1C" w:rsidR="001260D7" w:rsidRPr="00B74F81" w:rsidRDefault="00CE1659" w:rsidP="00CE1659">
      <w:pPr>
        <w:rPr>
          <w:b/>
          <w:sz w:val="23"/>
          <w:szCs w:val="23"/>
        </w:rPr>
      </w:pPr>
      <w:r w:rsidRPr="00B74F81">
        <w:rPr>
          <w:b/>
          <w:sz w:val="23"/>
          <w:szCs w:val="23"/>
        </w:rPr>
        <w:t xml:space="preserve">A. The Mughal Empire </w:t>
      </w:r>
    </w:p>
    <w:p w14:paraId="18FAB9B1" w14:textId="25CAFFDD" w:rsidR="00CE1659" w:rsidRPr="00CE1659" w:rsidRDefault="00CE1659" w:rsidP="00CE1659">
      <w:pPr>
        <w:spacing w:after="220"/>
        <w:rPr>
          <w:rFonts w:cs="Times New Roman"/>
          <w:sz w:val="23"/>
          <w:szCs w:val="23"/>
        </w:rPr>
      </w:pPr>
      <w:r w:rsidRPr="00CE1659">
        <w:rPr>
          <w:rFonts w:cs="Times New Roman"/>
          <w:color w:val="000000"/>
          <w:sz w:val="23"/>
          <w:szCs w:val="23"/>
        </w:rPr>
        <w:t xml:space="preserve">The </w:t>
      </w:r>
      <w:r w:rsidRPr="00CE1659">
        <w:rPr>
          <w:rFonts w:cs="Times New Roman"/>
          <w:bCs/>
          <w:color w:val="000000"/>
          <w:sz w:val="23"/>
          <w:szCs w:val="23"/>
        </w:rPr>
        <w:t xml:space="preserve">Mughal Empire </w:t>
      </w:r>
      <w:r w:rsidRPr="00CE1659">
        <w:rPr>
          <w:rFonts w:cs="Times New Roman"/>
          <w:color w:val="000000"/>
          <w:sz w:val="23"/>
          <w:szCs w:val="23"/>
        </w:rPr>
        <w:t xml:space="preserve">was an empire that at its greatest territorial extent ruled parts of modern day Pakistan and most of the </w:t>
      </w:r>
      <w:r w:rsidRPr="00CE1659">
        <w:rPr>
          <w:rFonts w:cs="Times New Roman"/>
          <w:bCs/>
          <w:color w:val="000000"/>
          <w:sz w:val="23"/>
          <w:szCs w:val="23"/>
        </w:rPr>
        <w:t>Indian Subcontinent</w:t>
      </w:r>
      <w:r w:rsidRPr="00CE1659">
        <w:rPr>
          <w:rFonts w:cs="Times New Roman"/>
          <w:color w:val="000000"/>
          <w:sz w:val="23"/>
          <w:szCs w:val="23"/>
        </w:rPr>
        <w:t xml:space="preserve"> between 1526 and 1857. The empire was founded by the Mongol leader </w:t>
      </w:r>
      <w:hyperlink r:id="rId4" w:history="1">
        <w:r w:rsidRPr="00B74F81">
          <w:rPr>
            <w:rFonts w:cs="Times New Roman"/>
            <w:color w:val="000000"/>
            <w:sz w:val="23"/>
            <w:szCs w:val="23"/>
          </w:rPr>
          <w:t>Babur</w:t>
        </w:r>
      </w:hyperlink>
      <w:r w:rsidRPr="00CE1659">
        <w:rPr>
          <w:rFonts w:cs="Times New Roman"/>
          <w:color w:val="000000"/>
          <w:sz w:val="23"/>
          <w:szCs w:val="23"/>
        </w:rPr>
        <w:t xml:space="preserve"> in 1526. The Mughal ruling class was </w:t>
      </w:r>
      <w:hyperlink r:id="rId5" w:history="1">
        <w:r w:rsidRPr="00B74F81">
          <w:rPr>
            <w:rFonts w:cs="Times New Roman"/>
            <w:bCs/>
            <w:color w:val="000000"/>
            <w:sz w:val="23"/>
            <w:szCs w:val="23"/>
          </w:rPr>
          <w:t>Muslim</w:t>
        </w:r>
      </w:hyperlink>
      <w:r w:rsidRPr="00CE1659">
        <w:rPr>
          <w:rFonts w:cs="Times New Roman"/>
          <w:color w:val="000000"/>
          <w:sz w:val="23"/>
          <w:szCs w:val="23"/>
        </w:rPr>
        <w:t xml:space="preserve">, although many of the subjects of the empire were </w:t>
      </w:r>
      <w:r w:rsidRPr="00CE1659">
        <w:rPr>
          <w:rFonts w:cs="Times New Roman"/>
          <w:bCs/>
          <w:color w:val="000000"/>
          <w:sz w:val="23"/>
          <w:szCs w:val="23"/>
        </w:rPr>
        <w:t>Hindu</w:t>
      </w:r>
      <w:r w:rsidRPr="00CE1659">
        <w:rPr>
          <w:rFonts w:cs="Times New Roman"/>
          <w:color w:val="000000"/>
          <w:sz w:val="23"/>
          <w:szCs w:val="23"/>
        </w:rPr>
        <w:t xml:space="preserve"> and also </w:t>
      </w:r>
      <w:hyperlink r:id="rId6" w:history="1">
        <w:r w:rsidRPr="00B74F81">
          <w:rPr>
            <w:rFonts w:cs="Times New Roman"/>
            <w:bCs/>
            <w:color w:val="000000"/>
            <w:sz w:val="23"/>
            <w:szCs w:val="23"/>
          </w:rPr>
          <w:t>Sikh</w:t>
        </w:r>
      </w:hyperlink>
      <w:r w:rsidRPr="00CE1659">
        <w:rPr>
          <w:rFonts w:cs="Times New Roman"/>
          <w:bCs/>
          <w:color w:val="000000"/>
          <w:sz w:val="23"/>
          <w:szCs w:val="23"/>
        </w:rPr>
        <w:t>.</w:t>
      </w:r>
      <w:r w:rsidRPr="00CE1659">
        <w:rPr>
          <w:rFonts w:cs="Times New Roman"/>
          <w:color w:val="000000"/>
          <w:sz w:val="23"/>
          <w:szCs w:val="23"/>
        </w:rPr>
        <w:t xml:space="preserve"> When </w:t>
      </w:r>
      <w:hyperlink r:id="rId7" w:history="1">
        <w:r w:rsidRPr="00B74F81">
          <w:rPr>
            <w:rFonts w:cs="Times New Roman"/>
            <w:color w:val="000000"/>
            <w:sz w:val="23"/>
            <w:szCs w:val="23"/>
          </w:rPr>
          <w:t>Babur</w:t>
        </w:r>
      </w:hyperlink>
      <w:r w:rsidRPr="00CE1659">
        <w:rPr>
          <w:rFonts w:cs="Times New Roman"/>
          <w:color w:val="000000"/>
          <w:sz w:val="23"/>
          <w:szCs w:val="23"/>
        </w:rPr>
        <w:t xml:space="preserve"> first founded the empire, he did not emphasize his religion, but rather his </w:t>
      </w:r>
      <w:hyperlink r:id="rId8" w:history="1">
        <w:r w:rsidRPr="00B74F81">
          <w:rPr>
            <w:rFonts w:cs="Times New Roman"/>
            <w:color w:val="000000"/>
            <w:sz w:val="23"/>
            <w:szCs w:val="23"/>
          </w:rPr>
          <w:t>Mongol</w:t>
        </w:r>
      </w:hyperlink>
      <w:r w:rsidRPr="00CE1659">
        <w:rPr>
          <w:rFonts w:cs="Times New Roman"/>
          <w:color w:val="000000"/>
          <w:sz w:val="23"/>
          <w:szCs w:val="23"/>
        </w:rPr>
        <w:t xml:space="preserve"> heritage.  The empire he founded was a sophisticated civilization based on </w:t>
      </w:r>
      <w:r w:rsidRPr="00CE1659">
        <w:rPr>
          <w:rFonts w:cs="Times New Roman"/>
          <w:bCs/>
          <w:color w:val="000000"/>
          <w:sz w:val="23"/>
          <w:szCs w:val="23"/>
        </w:rPr>
        <w:t>religious toleration</w:t>
      </w:r>
      <w:r w:rsidRPr="00CE1659">
        <w:rPr>
          <w:rFonts w:cs="Times New Roman"/>
          <w:color w:val="000000"/>
          <w:sz w:val="23"/>
          <w:szCs w:val="23"/>
        </w:rPr>
        <w:t xml:space="preserve">.  Under Babur, Hinduism was tolerated and new Hindu temples were built with his permission. </w:t>
      </w:r>
    </w:p>
    <w:p w14:paraId="787589C0" w14:textId="1203A0F5" w:rsidR="00CE1659" w:rsidRPr="00CE1659" w:rsidRDefault="00CE1659" w:rsidP="00CE1659">
      <w:pPr>
        <w:spacing w:after="220"/>
        <w:rPr>
          <w:rFonts w:cs="Times New Roman"/>
          <w:sz w:val="23"/>
          <w:szCs w:val="23"/>
        </w:rPr>
      </w:pPr>
      <w:r w:rsidRPr="00CE1659">
        <w:rPr>
          <w:rFonts w:cs="Times New Roman"/>
          <w:color w:val="000000"/>
          <w:sz w:val="23"/>
          <w:szCs w:val="23"/>
        </w:rPr>
        <w:t>The third Emperor, Abu Akbar also referred to as "</w:t>
      </w:r>
      <w:r w:rsidRPr="00CE1659">
        <w:rPr>
          <w:rFonts w:cs="Times New Roman"/>
          <w:bCs/>
          <w:color w:val="000000"/>
          <w:sz w:val="23"/>
          <w:szCs w:val="23"/>
        </w:rPr>
        <w:t>Akbar the Great</w:t>
      </w:r>
      <w:r w:rsidRPr="00B74F81">
        <w:rPr>
          <w:rFonts w:cs="Times New Roman"/>
          <w:color w:val="000000"/>
          <w:sz w:val="23"/>
          <w:szCs w:val="23"/>
        </w:rPr>
        <w:t>” is</w:t>
      </w:r>
      <w:r w:rsidRPr="00CE1659">
        <w:rPr>
          <w:rFonts w:cs="Times New Roman"/>
          <w:color w:val="000000"/>
          <w:sz w:val="23"/>
          <w:szCs w:val="23"/>
        </w:rPr>
        <w:t xml:space="preserve"> regarded as one o</w:t>
      </w:r>
      <w:r w:rsidR="0014553B" w:rsidRPr="00B74F81">
        <w:rPr>
          <w:rFonts w:cs="Times New Roman"/>
          <w:color w:val="000000"/>
          <w:sz w:val="23"/>
          <w:szCs w:val="23"/>
        </w:rPr>
        <w:t xml:space="preserve">f the great rulers of all time.  </w:t>
      </w:r>
      <w:r w:rsidRPr="00CE1659">
        <w:rPr>
          <w:rFonts w:cs="Times New Roman"/>
          <w:color w:val="000000"/>
          <w:sz w:val="23"/>
          <w:szCs w:val="23"/>
        </w:rPr>
        <w:t>He was an absolute ruler who was interested in all beliefs</w:t>
      </w:r>
      <w:r w:rsidRPr="00CE1659">
        <w:rPr>
          <w:rFonts w:cs="Times New Roman"/>
          <w:bCs/>
          <w:color w:val="000000"/>
          <w:sz w:val="23"/>
          <w:szCs w:val="23"/>
        </w:rPr>
        <w:t xml:space="preserve"> </w:t>
      </w:r>
      <w:r w:rsidR="0014553B" w:rsidRPr="00B74F81">
        <w:rPr>
          <w:rFonts w:cs="Times New Roman"/>
          <w:bCs/>
          <w:color w:val="000000"/>
          <w:sz w:val="23"/>
          <w:szCs w:val="23"/>
        </w:rPr>
        <w:t xml:space="preserve">and believed in religious tolerance </w:t>
      </w:r>
      <w:r w:rsidRPr="00CE1659">
        <w:rPr>
          <w:rFonts w:cs="Times New Roman"/>
          <w:color w:val="000000"/>
          <w:sz w:val="23"/>
          <w:szCs w:val="23"/>
        </w:rPr>
        <w:t>at a time when religious persecution was co</w:t>
      </w:r>
      <w:r w:rsidR="0014553B" w:rsidRPr="00B74F81">
        <w:rPr>
          <w:rFonts w:cs="Times New Roman"/>
          <w:color w:val="000000"/>
          <w:sz w:val="23"/>
          <w:szCs w:val="23"/>
        </w:rPr>
        <w:t>mmon throughout Europe and Asia</w:t>
      </w:r>
      <w:r w:rsidRPr="00CE1659">
        <w:rPr>
          <w:rFonts w:cs="Times New Roman"/>
          <w:color w:val="000000"/>
          <w:sz w:val="23"/>
          <w:szCs w:val="23"/>
        </w:rPr>
        <w:t xml:space="preserve">. Therefore, he abolished the </w:t>
      </w:r>
      <w:r w:rsidRPr="00CE1659">
        <w:rPr>
          <w:rFonts w:cs="Times New Roman"/>
          <w:bCs/>
          <w:iCs/>
          <w:color w:val="000000"/>
          <w:sz w:val="23"/>
          <w:szCs w:val="23"/>
        </w:rPr>
        <w:t>jizya</w:t>
      </w:r>
      <w:r w:rsidRPr="00CE1659">
        <w:rPr>
          <w:rFonts w:cs="Times New Roman"/>
          <w:color w:val="000000"/>
          <w:sz w:val="23"/>
          <w:szCs w:val="23"/>
        </w:rPr>
        <w:t xml:space="preserve">, a tax paid by non-Muslims in return for </w:t>
      </w:r>
      <w:r w:rsidRPr="00CE1659">
        <w:rPr>
          <w:rFonts w:cs="Times New Roman"/>
          <w:bCs/>
          <w:color w:val="000000"/>
          <w:sz w:val="23"/>
          <w:szCs w:val="23"/>
        </w:rPr>
        <w:t>religious liberty</w:t>
      </w:r>
      <w:r w:rsidRPr="00CE1659">
        <w:rPr>
          <w:rFonts w:cs="Times New Roman"/>
          <w:color w:val="000000"/>
          <w:sz w:val="23"/>
          <w:szCs w:val="23"/>
        </w:rPr>
        <w:t>.  Akbar's government included many Hindus who were allowed to reach senior government or military positions of responsibility</w:t>
      </w:r>
      <w:r w:rsidR="00FD25A2" w:rsidRPr="00B74F81">
        <w:rPr>
          <w:rFonts w:cs="Times New Roman"/>
          <w:color w:val="000000"/>
          <w:sz w:val="23"/>
          <w:szCs w:val="23"/>
        </w:rPr>
        <w:t xml:space="preserve">.  </w:t>
      </w:r>
      <w:r w:rsidRPr="00CE1659">
        <w:rPr>
          <w:rFonts w:eastAsia="Times New Roman" w:cs="Times New Roman"/>
          <w:color w:val="000000"/>
          <w:sz w:val="23"/>
          <w:szCs w:val="23"/>
        </w:rPr>
        <w:t xml:space="preserve">Akbar established the </w:t>
      </w:r>
      <w:r w:rsidRPr="00CE1659">
        <w:rPr>
          <w:rFonts w:eastAsia="Times New Roman" w:cs="Times New Roman"/>
          <w:bCs/>
          <w:iCs/>
          <w:color w:val="222222"/>
          <w:sz w:val="23"/>
          <w:szCs w:val="23"/>
          <w:shd w:val="clear" w:color="auto" w:fill="FFFFFF"/>
        </w:rPr>
        <w:t>mansabdar</w:t>
      </w:r>
      <w:r w:rsidRPr="00CE1659">
        <w:rPr>
          <w:rFonts w:eastAsia="Times New Roman" w:cs="Times New Roman"/>
          <w:color w:val="000000"/>
          <w:sz w:val="23"/>
          <w:szCs w:val="23"/>
        </w:rPr>
        <w:t xml:space="preserve"> </w:t>
      </w:r>
      <w:r w:rsidRPr="00CE1659">
        <w:rPr>
          <w:rFonts w:eastAsia="Times New Roman" w:cs="Times New Roman"/>
          <w:color w:val="222222"/>
          <w:sz w:val="23"/>
          <w:szCs w:val="23"/>
          <w:shd w:val="clear" w:color="auto" w:fill="FFFFFF"/>
        </w:rPr>
        <w:t xml:space="preserve">system to generate land revenue and control the empire. The emperor would give the </w:t>
      </w:r>
      <w:r w:rsidRPr="00CE1659">
        <w:rPr>
          <w:rFonts w:eastAsia="Times New Roman" w:cs="Times New Roman"/>
          <w:iCs/>
          <w:color w:val="222222"/>
          <w:sz w:val="23"/>
          <w:szCs w:val="23"/>
          <w:shd w:val="clear" w:color="auto" w:fill="FFFFFF"/>
        </w:rPr>
        <w:t>mansabdar (a military officer)</w:t>
      </w:r>
      <w:r w:rsidRPr="00CE1659">
        <w:rPr>
          <w:rFonts w:eastAsia="Times New Roman" w:cs="Times New Roman"/>
          <w:color w:val="222222"/>
          <w:sz w:val="23"/>
          <w:szCs w:val="23"/>
          <w:shd w:val="clear" w:color="auto" w:fill="FFFFFF"/>
        </w:rPr>
        <w:t xml:space="preserve"> the right to tax the people in the area they managed in exchange for promises of soldiers in wartime. Because the power of the </w:t>
      </w:r>
      <w:r w:rsidRPr="00CE1659">
        <w:rPr>
          <w:rFonts w:eastAsia="Times New Roman" w:cs="Times New Roman"/>
          <w:iCs/>
          <w:color w:val="222222"/>
          <w:sz w:val="23"/>
          <w:szCs w:val="23"/>
          <w:shd w:val="clear" w:color="auto" w:fill="FFFFFF"/>
        </w:rPr>
        <w:t>mansabdar</w:t>
      </w:r>
      <w:r w:rsidRPr="00CE1659">
        <w:rPr>
          <w:rFonts w:eastAsia="Times New Roman" w:cs="Times New Roman"/>
          <w:color w:val="222222"/>
          <w:sz w:val="23"/>
          <w:szCs w:val="23"/>
          <w:shd w:val="clear" w:color="auto" w:fill="FFFFFF"/>
        </w:rPr>
        <w:t xml:space="preserve"> was</w:t>
      </w:r>
      <w:r w:rsidR="001260D7" w:rsidRPr="00B74F81">
        <w:rPr>
          <w:rFonts w:cs="Times New Roman"/>
          <w:sz w:val="23"/>
          <w:szCs w:val="23"/>
        </w:rPr>
        <w:t xml:space="preserve"> </w:t>
      </w:r>
      <w:r w:rsidR="001260D7" w:rsidRPr="00B74F81">
        <w:rPr>
          <w:rFonts w:cs="Times New Roman"/>
          <w:color w:val="222222"/>
          <w:sz w:val="23"/>
          <w:szCs w:val="23"/>
          <w:shd w:val="clear" w:color="auto" w:fill="FFFFFF"/>
        </w:rPr>
        <w:t xml:space="preserve">not permanent and </w:t>
      </w:r>
      <w:r w:rsidRPr="00CE1659">
        <w:rPr>
          <w:rFonts w:cs="Times New Roman"/>
          <w:color w:val="222222"/>
          <w:sz w:val="23"/>
          <w:szCs w:val="23"/>
          <w:shd w:val="clear" w:color="auto" w:fill="FFFFFF"/>
        </w:rPr>
        <w:t xml:space="preserve">the Emperor still maintained significant control over the large empire. </w:t>
      </w:r>
    </w:p>
    <w:p w14:paraId="50327692" w14:textId="55274366" w:rsidR="00CE1659" w:rsidRPr="00CE1659" w:rsidRDefault="00CE1659" w:rsidP="00CE1659">
      <w:pPr>
        <w:spacing w:after="220"/>
        <w:rPr>
          <w:rFonts w:cs="Times New Roman"/>
          <w:sz w:val="23"/>
          <w:szCs w:val="23"/>
        </w:rPr>
      </w:pPr>
      <w:r w:rsidRPr="00CE1659">
        <w:rPr>
          <w:rFonts w:cs="Times New Roman"/>
          <w:color w:val="000000"/>
          <w:sz w:val="23"/>
          <w:szCs w:val="23"/>
        </w:rPr>
        <w:t>By 1707, when the last great Mughal Emperor died, th</w:t>
      </w:r>
      <w:r w:rsidR="00BB3ED4" w:rsidRPr="00B74F81">
        <w:rPr>
          <w:rFonts w:cs="Times New Roman"/>
          <w:color w:val="000000"/>
          <w:sz w:val="23"/>
          <w:szCs w:val="23"/>
        </w:rPr>
        <w:t xml:space="preserve">e empire had begun to decline.  </w:t>
      </w:r>
      <w:r w:rsidRPr="00CE1659">
        <w:rPr>
          <w:rFonts w:cs="Times New Roman"/>
          <w:color w:val="000000"/>
          <w:sz w:val="23"/>
          <w:szCs w:val="23"/>
        </w:rPr>
        <w:t xml:space="preserve">Aurangzeb was a very observant and religious Muslim </w:t>
      </w:r>
      <w:r w:rsidR="00E84010" w:rsidRPr="00B74F81">
        <w:rPr>
          <w:rFonts w:cs="Times New Roman"/>
          <w:color w:val="000000"/>
          <w:sz w:val="23"/>
          <w:szCs w:val="23"/>
        </w:rPr>
        <w:t xml:space="preserve">and </w:t>
      </w:r>
      <w:r w:rsidRPr="00CE1659">
        <w:rPr>
          <w:rFonts w:cs="Times New Roman"/>
          <w:color w:val="000000"/>
          <w:sz w:val="23"/>
          <w:szCs w:val="23"/>
        </w:rPr>
        <w:t xml:space="preserve">he imposed Islamic law over the whole empire.  As a result, all non-Muslims were no longer allowed to live under their own laws and customs. Thousands of Hindu temples and shrines were torn down and </w:t>
      </w:r>
      <w:r w:rsidRPr="00CE1659">
        <w:rPr>
          <w:rFonts w:cs="Times New Roman"/>
          <w:i/>
          <w:iCs/>
          <w:color w:val="000000"/>
          <w:sz w:val="23"/>
          <w:szCs w:val="23"/>
        </w:rPr>
        <w:t>jizya,</w:t>
      </w:r>
      <w:r w:rsidRPr="00CE1659">
        <w:rPr>
          <w:rFonts w:cs="Times New Roman"/>
          <w:color w:val="000000"/>
          <w:sz w:val="23"/>
          <w:szCs w:val="23"/>
        </w:rPr>
        <w:t xml:space="preserve"> the tax which had been previously abolished by Abu Akbar, was re-imposed.  The </w:t>
      </w:r>
      <w:r w:rsidRPr="00CE1659">
        <w:rPr>
          <w:rFonts w:cs="Times New Roman"/>
          <w:bCs/>
          <w:color w:val="000000"/>
          <w:sz w:val="23"/>
          <w:szCs w:val="23"/>
        </w:rPr>
        <w:t xml:space="preserve">intolerance </w:t>
      </w:r>
      <w:r w:rsidRPr="00CE1659">
        <w:rPr>
          <w:rFonts w:cs="Times New Roman"/>
          <w:color w:val="000000"/>
          <w:sz w:val="23"/>
          <w:szCs w:val="23"/>
        </w:rPr>
        <w:t>towards non-Muslims led to rebellion throughout the empire and the Mansabdar system was no longer effective in maintaining control.</w:t>
      </w:r>
    </w:p>
    <w:tbl>
      <w:tblPr>
        <w:tblStyle w:val="TableGrid"/>
        <w:tblW w:w="0" w:type="auto"/>
        <w:tblLook w:val="04A0" w:firstRow="1" w:lastRow="0" w:firstColumn="1" w:lastColumn="0" w:noHBand="0" w:noVBand="1"/>
      </w:tblPr>
      <w:tblGrid>
        <w:gridCol w:w="1975"/>
        <w:gridCol w:w="4407"/>
        <w:gridCol w:w="4408"/>
      </w:tblGrid>
      <w:tr w:rsidR="00E7524D" w14:paraId="5C124A3D" w14:textId="77777777" w:rsidTr="004653EE">
        <w:tc>
          <w:tcPr>
            <w:tcW w:w="1975" w:type="dxa"/>
          </w:tcPr>
          <w:p w14:paraId="0CD7A41D" w14:textId="2929DE05" w:rsidR="00E7524D" w:rsidRPr="004D4CD2" w:rsidRDefault="00E7524D" w:rsidP="00CE1659">
            <w:pPr>
              <w:rPr>
                <w:rFonts w:ascii="Times New Roman" w:eastAsia="Times New Roman" w:hAnsi="Times New Roman" w:cs="Times New Roman"/>
                <w:i/>
                <w:szCs w:val="24"/>
              </w:rPr>
            </w:pPr>
            <w:r w:rsidRPr="004D4CD2">
              <w:rPr>
                <w:rFonts w:ascii="Times New Roman" w:eastAsia="Times New Roman" w:hAnsi="Times New Roman" w:cs="Times New Roman"/>
                <w:i/>
                <w:szCs w:val="24"/>
              </w:rPr>
              <w:t>Ruler</w:t>
            </w:r>
          </w:p>
        </w:tc>
        <w:tc>
          <w:tcPr>
            <w:tcW w:w="4407" w:type="dxa"/>
          </w:tcPr>
          <w:p w14:paraId="47BFB331" w14:textId="09999961" w:rsidR="00E7524D" w:rsidRPr="004D4CD2" w:rsidRDefault="00E7524D" w:rsidP="00CE1659">
            <w:pPr>
              <w:rPr>
                <w:rFonts w:ascii="Times New Roman" w:eastAsia="Times New Roman" w:hAnsi="Times New Roman" w:cs="Times New Roman"/>
                <w:i/>
                <w:szCs w:val="24"/>
              </w:rPr>
            </w:pPr>
            <w:r w:rsidRPr="004D4CD2">
              <w:rPr>
                <w:rFonts w:ascii="Times New Roman" w:eastAsia="Times New Roman" w:hAnsi="Times New Roman" w:cs="Times New Roman"/>
                <w:i/>
                <w:szCs w:val="24"/>
              </w:rPr>
              <w:t>Religious Policy (Give 2)</w:t>
            </w:r>
          </w:p>
        </w:tc>
        <w:tc>
          <w:tcPr>
            <w:tcW w:w="4408" w:type="dxa"/>
          </w:tcPr>
          <w:p w14:paraId="204A43A8" w14:textId="07378ADC" w:rsidR="00E7524D" w:rsidRPr="004D4CD2" w:rsidRDefault="006D2D2D" w:rsidP="00CE1659">
            <w:pPr>
              <w:rPr>
                <w:rFonts w:ascii="Times New Roman" w:eastAsia="Times New Roman" w:hAnsi="Times New Roman" w:cs="Times New Roman"/>
                <w:i/>
                <w:szCs w:val="24"/>
              </w:rPr>
            </w:pPr>
            <w:r w:rsidRPr="006D2D2D">
              <w:rPr>
                <w:rFonts w:ascii="Times New Roman" w:eastAsia="Times New Roman" w:hAnsi="Times New Roman" w:cs="Times New Roman"/>
                <w:i/>
                <w:szCs w:val="24"/>
              </w:rPr>
              <w:t>What was the purpose in treating religious groups this way?</w:t>
            </w:r>
          </w:p>
        </w:tc>
      </w:tr>
      <w:tr w:rsidR="00E7524D" w14:paraId="79DB4014" w14:textId="77777777" w:rsidTr="004653EE">
        <w:tc>
          <w:tcPr>
            <w:tcW w:w="1975" w:type="dxa"/>
          </w:tcPr>
          <w:p w14:paraId="44B6E791" w14:textId="46372E92" w:rsidR="00E7524D" w:rsidRDefault="00E7524D" w:rsidP="00CE1659">
            <w:pPr>
              <w:rPr>
                <w:rFonts w:ascii="Times New Roman" w:eastAsia="Times New Roman" w:hAnsi="Times New Roman" w:cs="Times New Roman"/>
                <w:szCs w:val="24"/>
              </w:rPr>
            </w:pPr>
            <w:r>
              <w:rPr>
                <w:rFonts w:ascii="Times New Roman" w:eastAsia="Times New Roman" w:hAnsi="Times New Roman" w:cs="Times New Roman"/>
                <w:szCs w:val="24"/>
              </w:rPr>
              <w:t>Babur</w:t>
            </w:r>
          </w:p>
        </w:tc>
        <w:tc>
          <w:tcPr>
            <w:tcW w:w="4407" w:type="dxa"/>
          </w:tcPr>
          <w:p w14:paraId="467D4BA7" w14:textId="77777777" w:rsidR="00E7524D" w:rsidRDefault="00E7524D" w:rsidP="00CE1659">
            <w:pPr>
              <w:rPr>
                <w:rFonts w:ascii="Times New Roman" w:eastAsia="Times New Roman" w:hAnsi="Times New Roman" w:cs="Times New Roman"/>
                <w:szCs w:val="24"/>
              </w:rPr>
            </w:pPr>
          </w:p>
          <w:p w14:paraId="4FCC0EB9" w14:textId="77777777" w:rsidR="00E7524D" w:rsidRDefault="00E7524D" w:rsidP="00CE1659">
            <w:pPr>
              <w:rPr>
                <w:rFonts w:ascii="Times New Roman" w:eastAsia="Times New Roman" w:hAnsi="Times New Roman" w:cs="Times New Roman"/>
                <w:szCs w:val="24"/>
              </w:rPr>
            </w:pPr>
          </w:p>
          <w:p w14:paraId="625DACDE" w14:textId="77777777" w:rsidR="00E7524D" w:rsidRDefault="00E7524D" w:rsidP="00CE1659">
            <w:pPr>
              <w:rPr>
                <w:rFonts w:ascii="Times New Roman" w:eastAsia="Times New Roman" w:hAnsi="Times New Roman" w:cs="Times New Roman"/>
                <w:szCs w:val="24"/>
              </w:rPr>
            </w:pPr>
          </w:p>
          <w:p w14:paraId="3EBD9C70" w14:textId="77777777" w:rsidR="00E7524D" w:rsidRDefault="00E7524D" w:rsidP="00CE1659">
            <w:pPr>
              <w:rPr>
                <w:rFonts w:ascii="Times New Roman" w:eastAsia="Times New Roman" w:hAnsi="Times New Roman" w:cs="Times New Roman"/>
                <w:szCs w:val="24"/>
              </w:rPr>
            </w:pPr>
          </w:p>
          <w:p w14:paraId="15760641" w14:textId="77777777" w:rsidR="00E7524D" w:rsidRDefault="00E7524D" w:rsidP="00CE1659">
            <w:pPr>
              <w:rPr>
                <w:rFonts w:ascii="Times New Roman" w:eastAsia="Times New Roman" w:hAnsi="Times New Roman" w:cs="Times New Roman"/>
                <w:szCs w:val="24"/>
              </w:rPr>
            </w:pPr>
          </w:p>
          <w:p w14:paraId="37DE849C" w14:textId="77777777" w:rsidR="00E7524D" w:rsidRDefault="00E7524D" w:rsidP="00CE1659">
            <w:pPr>
              <w:rPr>
                <w:rFonts w:ascii="Times New Roman" w:eastAsia="Times New Roman" w:hAnsi="Times New Roman" w:cs="Times New Roman"/>
                <w:szCs w:val="24"/>
              </w:rPr>
            </w:pPr>
          </w:p>
        </w:tc>
        <w:tc>
          <w:tcPr>
            <w:tcW w:w="4408" w:type="dxa"/>
          </w:tcPr>
          <w:p w14:paraId="6E9233D4" w14:textId="77777777" w:rsidR="00E7524D" w:rsidRDefault="00E7524D" w:rsidP="00CE1659">
            <w:pPr>
              <w:rPr>
                <w:rFonts w:ascii="Times New Roman" w:eastAsia="Times New Roman" w:hAnsi="Times New Roman" w:cs="Times New Roman"/>
                <w:szCs w:val="24"/>
              </w:rPr>
            </w:pPr>
          </w:p>
        </w:tc>
      </w:tr>
      <w:tr w:rsidR="00E7524D" w14:paraId="7AD5609A" w14:textId="77777777" w:rsidTr="004653EE">
        <w:tc>
          <w:tcPr>
            <w:tcW w:w="1975" w:type="dxa"/>
          </w:tcPr>
          <w:p w14:paraId="6B36270A" w14:textId="4E027F30" w:rsidR="00E7524D" w:rsidRDefault="00E7524D" w:rsidP="00CE1659">
            <w:pPr>
              <w:rPr>
                <w:rFonts w:ascii="Times New Roman" w:eastAsia="Times New Roman" w:hAnsi="Times New Roman" w:cs="Times New Roman"/>
                <w:szCs w:val="24"/>
              </w:rPr>
            </w:pPr>
            <w:r>
              <w:rPr>
                <w:rFonts w:ascii="Times New Roman" w:eastAsia="Times New Roman" w:hAnsi="Times New Roman" w:cs="Times New Roman"/>
                <w:szCs w:val="24"/>
              </w:rPr>
              <w:t>Akbar the Great</w:t>
            </w:r>
          </w:p>
        </w:tc>
        <w:tc>
          <w:tcPr>
            <w:tcW w:w="4407" w:type="dxa"/>
          </w:tcPr>
          <w:p w14:paraId="0B273BB9" w14:textId="77777777" w:rsidR="00E7524D" w:rsidRDefault="00E7524D" w:rsidP="00CE1659">
            <w:pPr>
              <w:rPr>
                <w:rFonts w:ascii="Times New Roman" w:eastAsia="Times New Roman" w:hAnsi="Times New Roman" w:cs="Times New Roman"/>
                <w:szCs w:val="24"/>
              </w:rPr>
            </w:pPr>
          </w:p>
          <w:p w14:paraId="7B2AE32C" w14:textId="77777777" w:rsidR="00E7524D" w:rsidRDefault="00E7524D" w:rsidP="00CE1659">
            <w:pPr>
              <w:rPr>
                <w:rFonts w:ascii="Times New Roman" w:eastAsia="Times New Roman" w:hAnsi="Times New Roman" w:cs="Times New Roman"/>
                <w:szCs w:val="24"/>
              </w:rPr>
            </w:pPr>
          </w:p>
          <w:p w14:paraId="375A0D50" w14:textId="77777777" w:rsidR="00E7524D" w:rsidRDefault="00E7524D" w:rsidP="00CE1659">
            <w:pPr>
              <w:rPr>
                <w:rFonts w:ascii="Times New Roman" w:eastAsia="Times New Roman" w:hAnsi="Times New Roman" w:cs="Times New Roman"/>
                <w:szCs w:val="24"/>
              </w:rPr>
            </w:pPr>
          </w:p>
          <w:p w14:paraId="14BD997F" w14:textId="77777777" w:rsidR="00E7524D" w:rsidRDefault="00E7524D" w:rsidP="00CE1659">
            <w:pPr>
              <w:rPr>
                <w:rFonts w:ascii="Times New Roman" w:eastAsia="Times New Roman" w:hAnsi="Times New Roman" w:cs="Times New Roman"/>
                <w:szCs w:val="24"/>
              </w:rPr>
            </w:pPr>
          </w:p>
          <w:p w14:paraId="48B65209" w14:textId="77777777" w:rsidR="00E7524D" w:rsidRDefault="00E7524D" w:rsidP="00CE1659">
            <w:pPr>
              <w:rPr>
                <w:rFonts w:ascii="Times New Roman" w:eastAsia="Times New Roman" w:hAnsi="Times New Roman" w:cs="Times New Roman"/>
                <w:szCs w:val="24"/>
              </w:rPr>
            </w:pPr>
          </w:p>
          <w:p w14:paraId="17849A81" w14:textId="77777777" w:rsidR="00E7524D" w:rsidRDefault="00E7524D" w:rsidP="00CE1659">
            <w:pPr>
              <w:rPr>
                <w:rFonts w:ascii="Times New Roman" w:eastAsia="Times New Roman" w:hAnsi="Times New Roman" w:cs="Times New Roman"/>
                <w:szCs w:val="24"/>
              </w:rPr>
            </w:pPr>
          </w:p>
        </w:tc>
        <w:tc>
          <w:tcPr>
            <w:tcW w:w="4408" w:type="dxa"/>
          </w:tcPr>
          <w:p w14:paraId="552801AE" w14:textId="77777777" w:rsidR="00E7524D" w:rsidRDefault="00E7524D" w:rsidP="00CE1659">
            <w:pPr>
              <w:rPr>
                <w:rFonts w:ascii="Times New Roman" w:eastAsia="Times New Roman" w:hAnsi="Times New Roman" w:cs="Times New Roman"/>
                <w:szCs w:val="24"/>
              </w:rPr>
            </w:pPr>
          </w:p>
        </w:tc>
      </w:tr>
      <w:tr w:rsidR="00E7524D" w14:paraId="72C4A244" w14:textId="77777777" w:rsidTr="004653EE">
        <w:tc>
          <w:tcPr>
            <w:tcW w:w="1975" w:type="dxa"/>
          </w:tcPr>
          <w:p w14:paraId="66E7DF77" w14:textId="50D640B5" w:rsidR="00E7524D" w:rsidRDefault="00E7524D" w:rsidP="00CE1659">
            <w:pPr>
              <w:rPr>
                <w:rFonts w:ascii="Times New Roman" w:eastAsia="Times New Roman" w:hAnsi="Times New Roman" w:cs="Times New Roman"/>
                <w:szCs w:val="24"/>
              </w:rPr>
            </w:pPr>
            <w:r>
              <w:rPr>
                <w:rFonts w:ascii="Times New Roman" w:eastAsia="Times New Roman" w:hAnsi="Times New Roman" w:cs="Times New Roman"/>
                <w:szCs w:val="24"/>
              </w:rPr>
              <w:t>Aurangzeb</w:t>
            </w:r>
          </w:p>
        </w:tc>
        <w:tc>
          <w:tcPr>
            <w:tcW w:w="4407" w:type="dxa"/>
          </w:tcPr>
          <w:p w14:paraId="6BDA9D10" w14:textId="77777777" w:rsidR="00E7524D" w:rsidRDefault="00E7524D" w:rsidP="00CE1659">
            <w:pPr>
              <w:rPr>
                <w:rFonts w:ascii="Times New Roman" w:eastAsia="Times New Roman" w:hAnsi="Times New Roman" w:cs="Times New Roman"/>
                <w:szCs w:val="24"/>
              </w:rPr>
            </w:pPr>
          </w:p>
          <w:p w14:paraId="3CC86A85" w14:textId="77777777" w:rsidR="00E7524D" w:rsidRDefault="00E7524D" w:rsidP="00CE1659">
            <w:pPr>
              <w:rPr>
                <w:rFonts w:ascii="Times New Roman" w:eastAsia="Times New Roman" w:hAnsi="Times New Roman" w:cs="Times New Roman"/>
                <w:szCs w:val="24"/>
              </w:rPr>
            </w:pPr>
          </w:p>
          <w:p w14:paraId="6FAB45F5" w14:textId="77777777" w:rsidR="00E7524D" w:rsidRDefault="00E7524D" w:rsidP="00CE1659">
            <w:pPr>
              <w:rPr>
                <w:rFonts w:ascii="Times New Roman" w:eastAsia="Times New Roman" w:hAnsi="Times New Roman" w:cs="Times New Roman"/>
                <w:szCs w:val="24"/>
              </w:rPr>
            </w:pPr>
          </w:p>
          <w:p w14:paraId="7582248D" w14:textId="77777777" w:rsidR="00E7524D" w:rsidRDefault="00E7524D" w:rsidP="00CE1659">
            <w:pPr>
              <w:rPr>
                <w:rFonts w:ascii="Times New Roman" w:eastAsia="Times New Roman" w:hAnsi="Times New Roman" w:cs="Times New Roman"/>
                <w:szCs w:val="24"/>
              </w:rPr>
            </w:pPr>
          </w:p>
          <w:p w14:paraId="1CC122C5" w14:textId="77777777" w:rsidR="00E7524D" w:rsidRDefault="00E7524D" w:rsidP="00CE1659">
            <w:pPr>
              <w:rPr>
                <w:rFonts w:ascii="Times New Roman" w:eastAsia="Times New Roman" w:hAnsi="Times New Roman" w:cs="Times New Roman"/>
                <w:szCs w:val="24"/>
              </w:rPr>
            </w:pPr>
          </w:p>
          <w:p w14:paraId="6874CB3E" w14:textId="77777777" w:rsidR="00E7524D" w:rsidRDefault="00E7524D" w:rsidP="00CE1659">
            <w:pPr>
              <w:rPr>
                <w:rFonts w:ascii="Times New Roman" w:eastAsia="Times New Roman" w:hAnsi="Times New Roman" w:cs="Times New Roman"/>
                <w:szCs w:val="24"/>
              </w:rPr>
            </w:pPr>
          </w:p>
        </w:tc>
        <w:tc>
          <w:tcPr>
            <w:tcW w:w="4408" w:type="dxa"/>
          </w:tcPr>
          <w:p w14:paraId="63A602C1" w14:textId="77777777" w:rsidR="00E7524D" w:rsidRDefault="00E7524D" w:rsidP="00CE1659">
            <w:pPr>
              <w:rPr>
                <w:rFonts w:ascii="Times New Roman" w:eastAsia="Times New Roman" w:hAnsi="Times New Roman" w:cs="Times New Roman"/>
                <w:szCs w:val="24"/>
              </w:rPr>
            </w:pPr>
          </w:p>
        </w:tc>
      </w:tr>
    </w:tbl>
    <w:p w14:paraId="23DA4006" w14:textId="4CF89C22" w:rsidR="00E7524D" w:rsidRDefault="00E7524D" w:rsidP="00AC7A28">
      <w:pPr>
        <w:rPr>
          <w:b/>
        </w:rPr>
      </w:pPr>
      <w:r>
        <w:rPr>
          <w:b/>
        </w:rPr>
        <w:lastRenderedPageBreak/>
        <w:t xml:space="preserve">B. </w:t>
      </w:r>
      <w:r w:rsidR="00AF324F">
        <w:rPr>
          <w:b/>
        </w:rPr>
        <w:t>The Ottoman Empire</w:t>
      </w:r>
    </w:p>
    <w:p w14:paraId="4784DEAA" w14:textId="513D04AC" w:rsidR="00AF324F" w:rsidRPr="004030F3" w:rsidRDefault="00AF324F" w:rsidP="00341793">
      <w:pPr>
        <w:rPr>
          <w:bCs/>
        </w:rPr>
      </w:pPr>
      <w:r w:rsidRPr="004030F3">
        <w:rPr>
          <w:bCs/>
        </w:rPr>
        <w:t>The Ottoman Empire was the one of the largest and longest lasting empires in history</w:t>
      </w:r>
      <w:r w:rsidR="004030F3" w:rsidRPr="004030F3">
        <w:rPr>
          <w:bCs/>
        </w:rPr>
        <w:t xml:space="preserve"> </w:t>
      </w:r>
      <w:r w:rsidR="00BE6A3F">
        <w:rPr>
          <w:bCs/>
        </w:rPr>
        <w:t>(</w:t>
      </w:r>
      <w:bookmarkStart w:id="0" w:name="_GoBack"/>
      <w:bookmarkEnd w:id="0"/>
      <w:r w:rsidR="004859FE">
        <w:rPr>
          <w:bCs/>
        </w:rPr>
        <w:t>1</w:t>
      </w:r>
      <w:r w:rsidR="004030F3" w:rsidRPr="004030F3">
        <w:rPr>
          <w:bCs/>
        </w:rPr>
        <w:t>299–192</w:t>
      </w:r>
      <w:r w:rsidR="003C19BA">
        <w:rPr>
          <w:bCs/>
        </w:rPr>
        <w:t>0)</w:t>
      </w:r>
      <w:r w:rsidR="009B1D7C" w:rsidRPr="004030F3">
        <w:rPr>
          <w:bCs/>
        </w:rPr>
        <w:t xml:space="preserve">.  </w:t>
      </w:r>
      <w:r w:rsidRPr="004030F3">
        <w:rPr>
          <w:bCs/>
        </w:rPr>
        <w:t xml:space="preserve">At its </w:t>
      </w:r>
      <w:r w:rsidR="004E66EC" w:rsidRPr="004030F3">
        <w:rPr>
          <w:bCs/>
        </w:rPr>
        <w:t>peak,</w:t>
      </w:r>
      <w:r w:rsidRPr="004030F3">
        <w:rPr>
          <w:bCs/>
        </w:rPr>
        <w:t xml:space="preserve"> it included: modern-day Turkey, Egypt, Greece, Bulgaria, Romania, Macedonia, Hungary, Palestine,</w:t>
      </w:r>
      <w:r w:rsidRPr="00AF324F">
        <w:rPr>
          <w:rFonts w:cs="Times New Roman"/>
          <w:color w:val="000000"/>
          <w:szCs w:val="24"/>
        </w:rPr>
        <w:t xml:space="preserve"> Jordan, Lebanon, Syria, parts of Arabia, and much of the coastal strip of North Africa.</w:t>
      </w:r>
    </w:p>
    <w:p w14:paraId="4F5EF58D" w14:textId="77777777" w:rsidR="00AF324F" w:rsidRPr="00AF324F" w:rsidRDefault="00AF324F" w:rsidP="00341793">
      <w:pPr>
        <w:rPr>
          <w:rFonts w:cs="Times New Roman"/>
          <w:szCs w:val="24"/>
        </w:rPr>
      </w:pPr>
      <w:r w:rsidRPr="00AF324F">
        <w:rPr>
          <w:rFonts w:cs="Times New Roman"/>
          <w:szCs w:val="24"/>
        </w:rPr>
        <w:t> </w:t>
      </w:r>
    </w:p>
    <w:p w14:paraId="38F924E8" w14:textId="77777777" w:rsidR="00AF324F" w:rsidRPr="00AF324F" w:rsidRDefault="00AF324F" w:rsidP="00341793">
      <w:pPr>
        <w:rPr>
          <w:rFonts w:cs="Times New Roman"/>
          <w:szCs w:val="24"/>
        </w:rPr>
      </w:pPr>
      <w:r w:rsidRPr="00AF324F">
        <w:rPr>
          <w:rFonts w:cs="Times New Roman"/>
          <w:color w:val="000000"/>
          <w:szCs w:val="24"/>
        </w:rPr>
        <w:t xml:space="preserve">Because the Ottoman Empire spanned three continents, the population of the empire included non-Muslims such as Jews and Christians.  These non-Muslim communities were organized according to the </w:t>
      </w:r>
      <w:r w:rsidRPr="00AF324F">
        <w:rPr>
          <w:rFonts w:cs="Times New Roman"/>
          <w:bCs/>
          <w:color w:val="000000"/>
          <w:szCs w:val="24"/>
        </w:rPr>
        <w:t>millet system</w:t>
      </w:r>
      <w:r w:rsidRPr="00AF324F">
        <w:rPr>
          <w:rFonts w:cs="Times New Roman"/>
          <w:i/>
          <w:iCs/>
          <w:color w:val="000000"/>
          <w:szCs w:val="24"/>
        </w:rPr>
        <w:t>.</w:t>
      </w:r>
      <w:r w:rsidRPr="00AF324F">
        <w:rPr>
          <w:rFonts w:cs="Times New Roman"/>
          <w:color w:val="000000"/>
          <w:szCs w:val="24"/>
        </w:rPr>
        <w:t xml:space="preserve">  The millet system</w:t>
      </w:r>
      <w:r w:rsidRPr="00AF324F">
        <w:rPr>
          <w:rFonts w:cs="Times New Roman"/>
          <w:color w:val="000000"/>
          <w:szCs w:val="24"/>
          <w:shd w:val="clear" w:color="auto" w:fill="FFFFFF"/>
        </w:rPr>
        <w:t xml:space="preserve"> gave non-Muslim groups a limited amount of power to regulate their own affairs.  Some millet groups were required to pay a </w:t>
      </w:r>
      <w:r w:rsidRPr="00AF324F">
        <w:rPr>
          <w:rFonts w:cs="Times New Roman"/>
          <w:bCs/>
          <w:color w:val="000000"/>
          <w:szCs w:val="24"/>
          <w:shd w:val="clear" w:color="auto" w:fill="FFFFFF"/>
        </w:rPr>
        <w:t> jizya tax</w:t>
      </w:r>
      <w:r w:rsidRPr="00AF324F">
        <w:rPr>
          <w:rFonts w:cs="Times New Roman"/>
          <w:color w:val="000000"/>
          <w:szCs w:val="24"/>
          <w:shd w:val="clear" w:color="auto" w:fill="FFFFFF"/>
        </w:rPr>
        <w:t xml:space="preserve"> in return for protection and the right to practice their religion.  Each millet was under the supervision of a leader, most often a religious patriarch, who reported directly to the Ottoman Sultan. The millets had a great deal of power—they set their own laws and collected and distributed their own taxes. In return, the empire insisted that the millets remain loyal.</w:t>
      </w:r>
    </w:p>
    <w:p w14:paraId="4909B8A4" w14:textId="77777777" w:rsidR="00AF324F" w:rsidRPr="00AF324F" w:rsidRDefault="00AF324F" w:rsidP="00341793">
      <w:pPr>
        <w:rPr>
          <w:rFonts w:eastAsia="Times New Roman" w:cs="Times New Roman"/>
          <w:szCs w:val="24"/>
        </w:rPr>
      </w:pPr>
    </w:p>
    <w:p w14:paraId="40A6EAB6" w14:textId="7D35423C" w:rsidR="00AF324F" w:rsidRPr="00AF324F" w:rsidRDefault="00AF324F" w:rsidP="00341793">
      <w:pPr>
        <w:rPr>
          <w:rFonts w:eastAsia="Times New Roman" w:cs="Times New Roman"/>
          <w:szCs w:val="24"/>
        </w:rPr>
      </w:pPr>
      <w:r w:rsidRPr="00AF324F">
        <w:rPr>
          <w:rFonts w:eastAsia="Times New Roman" w:cs="Times New Roman"/>
          <w:color w:val="000000"/>
          <w:szCs w:val="24"/>
          <w:shd w:val="clear" w:color="auto" w:fill="FFFFFF"/>
        </w:rPr>
        <w:t xml:space="preserve">Ottoman state organization was based on a </w:t>
      </w:r>
      <w:r w:rsidRPr="00AF324F">
        <w:rPr>
          <w:rFonts w:eastAsia="Times New Roman" w:cs="Times New Roman"/>
          <w:bCs/>
          <w:color w:val="000000"/>
          <w:szCs w:val="24"/>
          <w:shd w:val="clear" w:color="auto" w:fill="FFFFFF"/>
        </w:rPr>
        <w:t>hierarchy</w:t>
      </w:r>
      <w:r w:rsidRPr="00AF324F">
        <w:rPr>
          <w:rFonts w:eastAsia="Times New Roman" w:cs="Times New Roman"/>
          <w:color w:val="000000"/>
          <w:szCs w:val="24"/>
          <w:shd w:val="clear" w:color="auto" w:fill="FFFFFF"/>
        </w:rPr>
        <w:t xml:space="preserve"> with the sultan (ruler) who was a Caliph (Islamic leader) at the top.  The primary responsibility of the sultan was to ensure that justice was served. A body called the </w:t>
      </w:r>
      <w:r w:rsidRPr="00AF324F">
        <w:rPr>
          <w:rFonts w:eastAsia="Times New Roman" w:cs="Times New Roman"/>
          <w:i/>
          <w:iCs/>
          <w:color w:val="000000"/>
          <w:szCs w:val="24"/>
          <w:shd w:val="clear" w:color="auto" w:fill="FFFFFF"/>
        </w:rPr>
        <w:t>Diwan</w:t>
      </w:r>
      <w:r w:rsidRPr="00AF324F">
        <w:rPr>
          <w:rFonts w:eastAsia="Times New Roman" w:cs="Times New Roman"/>
          <w:color w:val="000000"/>
          <w:szCs w:val="24"/>
          <w:shd w:val="clear" w:color="auto" w:fill="FFFFFF"/>
        </w:rPr>
        <w:t xml:space="preserve"> advised the sultan. Public opinion was regarded as important and the Ottomans made some use of polls to ascertain the popular will. All laws and taxes were posted in public so that the people knew their content. Provinces were originally governed by designated local military leaders, who often acquired large landholdings and passed the position on to their offspring. Provinces were subdivided into smaller units</w:t>
      </w:r>
      <w:r w:rsidRPr="00AF324F">
        <w:rPr>
          <w:rFonts w:eastAsia="Times New Roman" w:cs="Times New Roman"/>
          <w:i/>
          <w:iCs/>
          <w:color w:val="000000"/>
          <w:szCs w:val="24"/>
          <w:shd w:val="clear" w:color="auto" w:fill="FFFFFF"/>
        </w:rPr>
        <w:t>.</w:t>
      </w:r>
      <w:r w:rsidRPr="00AF324F">
        <w:rPr>
          <w:rFonts w:eastAsia="Times New Roman" w:cs="Times New Roman"/>
          <w:color w:val="000000"/>
          <w:szCs w:val="24"/>
          <w:shd w:val="clear" w:color="auto" w:fill="FFFFFF"/>
        </w:rPr>
        <w:t xml:space="preserve"> The leaders of the </w:t>
      </w:r>
      <w:r w:rsidR="002061CA" w:rsidRPr="00AF324F">
        <w:rPr>
          <w:rFonts w:eastAsia="Times New Roman" w:cs="Times New Roman"/>
          <w:color w:val="000000"/>
          <w:szCs w:val="24"/>
          <w:shd w:val="clear" w:color="auto" w:fill="FFFFFF"/>
        </w:rPr>
        <w:t>millets collected</w:t>
      </w:r>
      <w:r w:rsidRPr="00AF324F">
        <w:rPr>
          <w:rFonts w:eastAsia="Times New Roman" w:cs="Times New Roman"/>
          <w:color w:val="000000"/>
          <w:szCs w:val="24"/>
          <w:shd w:val="clear" w:color="auto" w:fill="FFFFFF"/>
        </w:rPr>
        <w:t xml:space="preserve"> taxes and oversaw their community’s legal systems. At times, the millet leaders and the sultan's representatives worked closely together, but sometimes clashed.</w:t>
      </w:r>
    </w:p>
    <w:p w14:paraId="3F1CBFD8" w14:textId="77777777" w:rsidR="00AF324F" w:rsidRPr="00E7524D" w:rsidRDefault="00AF324F" w:rsidP="00AC7A28">
      <w:pPr>
        <w:rPr>
          <w:b/>
        </w:rPr>
      </w:pPr>
    </w:p>
    <w:p w14:paraId="29FA850C" w14:textId="614A781D" w:rsidR="008F60DF" w:rsidRPr="008F60DF" w:rsidRDefault="008F60DF" w:rsidP="008F60DF">
      <w:pPr>
        <w:rPr>
          <w:rFonts w:eastAsia="Times New Roman" w:cs="Times New Roman"/>
          <w:i/>
          <w:szCs w:val="24"/>
        </w:rPr>
      </w:pPr>
      <w:r w:rsidRPr="008F60DF">
        <w:rPr>
          <w:rFonts w:eastAsia="Times New Roman" w:cs="Times New Roman"/>
          <w:i/>
          <w:color w:val="000000"/>
          <w:szCs w:val="24"/>
        </w:rPr>
        <w:t>How were non-Muslim communities organized?  </w:t>
      </w:r>
    </w:p>
    <w:p w14:paraId="00EEDC5C" w14:textId="77777777" w:rsidR="009B1D7C" w:rsidRDefault="008D56DC" w:rsidP="008D56DC">
      <w:pPr>
        <w:spacing w:line="360" w:lineRule="auto"/>
        <w:rPr>
          <w:rFonts w:eastAsia="Times New Roman" w:cs="Times New Roman"/>
          <w:i/>
          <w:color w:val="000000"/>
          <w:szCs w:val="24"/>
          <w:u w:val="single"/>
        </w:rPr>
      </w:pP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p>
    <w:p w14:paraId="2B35DBD9" w14:textId="77777777" w:rsidR="009B1D7C" w:rsidRDefault="009B1D7C" w:rsidP="008D56DC">
      <w:pPr>
        <w:spacing w:line="360" w:lineRule="auto"/>
        <w:rPr>
          <w:rFonts w:eastAsia="Times New Roman" w:cs="Times New Roman"/>
          <w:i/>
          <w:color w:val="000000"/>
          <w:szCs w:val="24"/>
        </w:rPr>
      </w:pPr>
    </w:p>
    <w:p w14:paraId="1C5D9803" w14:textId="4D9D6B9A" w:rsidR="009B1D7C" w:rsidRDefault="009B1D7C" w:rsidP="008D56DC">
      <w:pPr>
        <w:spacing w:line="360" w:lineRule="auto"/>
        <w:rPr>
          <w:rFonts w:eastAsia="Times New Roman" w:cs="Times New Roman"/>
          <w:i/>
          <w:color w:val="000000"/>
          <w:szCs w:val="24"/>
          <w:u w:val="single"/>
        </w:rPr>
      </w:pPr>
      <w:r w:rsidRPr="008F60DF">
        <w:rPr>
          <w:rFonts w:eastAsia="Times New Roman" w:cs="Times New Roman"/>
          <w:i/>
          <w:color w:val="000000"/>
          <w:szCs w:val="24"/>
        </w:rPr>
        <w:t>What effect could this system have on maintaining control?</w:t>
      </w:r>
    </w:p>
    <w:p w14:paraId="0F3703E4" w14:textId="02CD3C49" w:rsidR="004B0344" w:rsidRPr="008D56DC" w:rsidRDefault="009B1D7C" w:rsidP="008D56DC">
      <w:pPr>
        <w:spacing w:line="360" w:lineRule="auto"/>
        <w:rPr>
          <w:rFonts w:eastAsia="Times New Roman" w:cs="Times New Roman"/>
          <w:i/>
          <w:color w:val="000000"/>
          <w:szCs w:val="24"/>
          <w:u w:val="single"/>
        </w:rPr>
      </w:pP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r w:rsidR="008D56DC">
        <w:rPr>
          <w:rFonts w:eastAsia="Times New Roman" w:cs="Times New Roman"/>
          <w:i/>
          <w:color w:val="000000"/>
          <w:szCs w:val="24"/>
          <w:u w:val="single"/>
        </w:rPr>
        <w:tab/>
      </w:r>
    </w:p>
    <w:p w14:paraId="2E98972F" w14:textId="77777777" w:rsidR="009B1D7C" w:rsidRDefault="009B1D7C" w:rsidP="008F60DF">
      <w:pPr>
        <w:rPr>
          <w:rFonts w:eastAsia="Times New Roman" w:cs="Times New Roman"/>
          <w:i/>
          <w:color w:val="000000"/>
          <w:szCs w:val="24"/>
        </w:rPr>
      </w:pPr>
    </w:p>
    <w:p w14:paraId="168E76F7" w14:textId="77777777" w:rsidR="009B1D7C" w:rsidRDefault="009B1D7C" w:rsidP="008F60DF">
      <w:pPr>
        <w:rPr>
          <w:rFonts w:eastAsia="Times New Roman" w:cs="Times New Roman"/>
          <w:i/>
          <w:color w:val="000000"/>
          <w:szCs w:val="24"/>
        </w:rPr>
      </w:pPr>
    </w:p>
    <w:p w14:paraId="75C34EEB" w14:textId="5DCFFD58" w:rsidR="008F60DF" w:rsidRPr="008F60DF" w:rsidRDefault="008F60DF" w:rsidP="008F60DF">
      <w:pPr>
        <w:rPr>
          <w:rFonts w:eastAsia="Times New Roman" w:cs="Times New Roman"/>
          <w:i/>
          <w:color w:val="000000"/>
          <w:szCs w:val="24"/>
        </w:rPr>
      </w:pPr>
      <w:r w:rsidRPr="008F60DF">
        <w:rPr>
          <w:rFonts w:eastAsia="Times New Roman" w:cs="Times New Roman"/>
          <w:i/>
          <w:color w:val="000000"/>
          <w:szCs w:val="24"/>
        </w:rPr>
        <w:t xml:space="preserve">Why were laws publicly posted? </w:t>
      </w:r>
      <w:r w:rsidR="004B0344">
        <w:rPr>
          <w:rFonts w:eastAsia="Times New Roman" w:cs="Times New Roman"/>
          <w:i/>
          <w:color w:val="000000"/>
          <w:szCs w:val="24"/>
        </w:rPr>
        <w:t xml:space="preserve"> </w:t>
      </w:r>
      <w:r w:rsidRPr="008F60DF">
        <w:rPr>
          <w:rFonts w:eastAsia="Times New Roman" w:cs="Times New Roman"/>
          <w:i/>
          <w:color w:val="000000"/>
          <w:szCs w:val="24"/>
        </w:rPr>
        <w:t>What impact might this have on maintaining control and stability?</w:t>
      </w:r>
    </w:p>
    <w:p w14:paraId="4EB06935" w14:textId="77777777" w:rsidR="008D56DC" w:rsidRPr="008D56DC" w:rsidRDefault="008D56DC" w:rsidP="008D56DC">
      <w:pPr>
        <w:spacing w:line="360" w:lineRule="auto"/>
        <w:rPr>
          <w:rFonts w:eastAsia="Times New Roman" w:cs="Times New Roman"/>
          <w:i/>
          <w:color w:val="000000"/>
          <w:szCs w:val="24"/>
          <w:u w:val="single"/>
        </w:rPr>
      </w:pP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r>
        <w:rPr>
          <w:rFonts w:eastAsia="Times New Roman" w:cs="Times New Roman"/>
          <w:i/>
          <w:color w:val="000000"/>
          <w:szCs w:val="24"/>
          <w:u w:val="single"/>
        </w:rPr>
        <w:tab/>
      </w:r>
    </w:p>
    <w:p w14:paraId="69630066" w14:textId="77777777" w:rsidR="004D7521" w:rsidRDefault="004D7521"/>
    <w:sectPr w:rsidR="004D7521" w:rsidSect="004D7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21"/>
    <w:rsid w:val="000C6994"/>
    <w:rsid w:val="001260D7"/>
    <w:rsid w:val="0014553B"/>
    <w:rsid w:val="00155A7D"/>
    <w:rsid w:val="00187E38"/>
    <w:rsid w:val="002061CA"/>
    <w:rsid w:val="00294EA7"/>
    <w:rsid w:val="00341793"/>
    <w:rsid w:val="003C19BA"/>
    <w:rsid w:val="004030F3"/>
    <w:rsid w:val="004653EE"/>
    <w:rsid w:val="00476EFF"/>
    <w:rsid w:val="004859FE"/>
    <w:rsid w:val="004B0344"/>
    <w:rsid w:val="004D4CD2"/>
    <w:rsid w:val="004D7521"/>
    <w:rsid w:val="004E66EC"/>
    <w:rsid w:val="004F4042"/>
    <w:rsid w:val="0069194D"/>
    <w:rsid w:val="006D2D2D"/>
    <w:rsid w:val="007B3702"/>
    <w:rsid w:val="008D56DC"/>
    <w:rsid w:val="008F60DF"/>
    <w:rsid w:val="00966DA0"/>
    <w:rsid w:val="009B1D7C"/>
    <w:rsid w:val="00AC7A28"/>
    <w:rsid w:val="00AF324F"/>
    <w:rsid w:val="00B74F81"/>
    <w:rsid w:val="00BB3ED4"/>
    <w:rsid w:val="00BE6A3F"/>
    <w:rsid w:val="00BF39BB"/>
    <w:rsid w:val="00CE1659"/>
    <w:rsid w:val="00E3438B"/>
    <w:rsid w:val="00E7524D"/>
    <w:rsid w:val="00E84010"/>
    <w:rsid w:val="00FD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659"/>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semiHidden/>
    <w:unhideWhenUsed/>
    <w:rsid w:val="00CE1659"/>
    <w:rPr>
      <w:color w:val="0000FF"/>
      <w:u w:val="single"/>
    </w:rPr>
  </w:style>
  <w:style w:type="paragraph" w:styleId="ListParagraph">
    <w:name w:val="List Paragraph"/>
    <w:basedOn w:val="Normal"/>
    <w:uiPriority w:val="34"/>
    <w:qFormat/>
    <w:rsid w:val="00CE1659"/>
    <w:pPr>
      <w:ind w:left="720"/>
      <w:contextualSpacing/>
    </w:pPr>
  </w:style>
  <w:style w:type="table" w:styleId="TableGrid">
    <w:name w:val="Table Grid"/>
    <w:basedOn w:val="TableNormal"/>
    <w:uiPriority w:val="39"/>
    <w:rsid w:val="00E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662">
      <w:bodyDiv w:val="1"/>
      <w:marLeft w:val="0"/>
      <w:marRight w:val="0"/>
      <w:marTop w:val="0"/>
      <w:marBottom w:val="0"/>
      <w:divBdr>
        <w:top w:val="none" w:sz="0" w:space="0" w:color="auto"/>
        <w:left w:val="none" w:sz="0" w:space="0" w:color="auto"/>
        <w:bottom w:val="none" w:sz="0" w:space="0" w:color="auto"/>
        <w:right w:val="none" w:sz="0" w:space="0" w:color="auto"/>
      </w:divBdr>
    </w:div>
    <w:div w:id="370613934">
      <w:bodyDiv w:val="1"/>
      <w:marLeft w:val="0"/>
      <w:marRight w:val="0"/>
      <w:marTop w:val="0"/>
      <w:marBottom w:val="0"/>
      <w:divBdr>
        <w:top w:val="none" w:sz="0" w:space="0" w:color="auto"/>
        <w:left w:val="none" w:sz="0" w:space="0" w:color="auto"/>
        <w:bottom w:val="none" w:sz="0" w:space="0" w:color="auto"/>
        <w:right w:val="none" w:sz="0" w:space="0" w:color="auto"/>
      </w:divBdr>
    </w:div>
    <w:div w:id="504635509">
      <w:bodyDiv w:val="1"/>
      <w:marLeft w:val="0"/>
      <w:marRight w:val="0"/>
      <w:marTop w:val="0"/>
      <w:marBottom w:val="0"/>
      <w:divBdr>
        <w:top w:val="none" w:sz="0" w:space="0" w:color="auto"/>
        <w:left w:val="none" w:sz="0" w:space="0" w:color="auto"/>
        <w:bottom w:val="none" w:sz="0" w:space="0" w:color="auto"/>
        <w:right w:val="none" w:sz="0" w:space="0" w:color="auto"/>
      </w:divBdr>
    </w:div>
    <w:div w:id="956376051">
      <w:bodyDiv w:val="1"/>
      <w:marLeft w:val="0"/>
      <w:marRight w:val="0"/>
      <w:marTop w:val="0"/>
      <w:marBottom w:val="0"/>
      <w:divBdr>
        <w:top w:val="none" w:sz="0" w:space="0" w:color="auto"/>
        <w:left w:val="none" w:sz="0" w:space="0" w:color="auto"/>
        <w:bottom w:val="none" w:sz="0" w:space="0" w:color="auto"/>
        <w:right w:val="none" w:sz="0" w:space="0" w:color="auto"/>
      </w:divBdr>
    </w:div>
    <w:div w:id="1174105490">
      <w:bodyDiv w:val="1"/>
      <w:marLeft w:val="0"/>
      <w:marRight w:val="0"/>
      <w:marTop w:val="0"/>
      <w:marBottom w:val="0"/>
      <w:divBdr>
        <w:top w:val="none" w:sz="0" w:space="0" w:color="auto"/>
        <w:left w:val="none" w:sz="0" w:space="0" w:color="auto"/>
        <w:bottom w:val="none" w:sz="0" w:space="0" w:color="auto"/>
        <w:right w:val="none" w:sz="0" w:space="0" w:color="auto"/>
      </w:divBdr>
    </w:div>
    <w:div w:id="1435204693">
      <w:bodyDiv w:val="1"/>
      <w:marLeft w:val="0"/>
      <w:marRight w:val="0"/>
      <w:marTop w:val="0"/>
      <w:marBottom w:val="0"/>
      <w:divBdr>
        <w:top w:val="none" w:sz="0" w:space="0" w:color="auto"/>
        <w:left w:val="none" w:sz="0" w:space="0" w:color="auto"/>
        <w:bottom w:val="none" w:sz="0" w:space="0" w:color="auto"/>
        <w:right w:val="none" w:sz="0" w:space="0" w:color="auto"/>
      </w:divBdr>
    </w:div>
    <w:div w:id="1479103752">
      <w:bodyDiv w:val="1"/>
      <w:marLeft w:val="0"/>
      <w:marRight w:val="0"/>
      <w:marTop w:val="0"/>
      <w:marBottom w:val="0"/>
      <w:divBdr>
        <w:top w:val="none" w:sz="0" w:space="0" w:color="auto"/>
        <w:left w:val="none" w:sz="0" w:space="0" w:color="auto"/>
        <w:bottom w:val="none" w:sz="0" w:space="0" w:color="auto"/>
        <w:right w:val="none" w:sz="0" w:space="0" w:color="auto"/>
      </w:divBdr>
    </w:div>
    <w:div w:id="1718042322">
      <w:bodyDiv w:val="1"/>
      <w:marLeft w:val="0"/>
      <w:marRight w:val="0"/>
      <w:marTop w:val="0"/>
      <w:marBottom w:val="0"/>
      <w:divBdr>
        <w:top w:val="none" w:sz="0" w:space="0" w:color="auto"/>
        <w:left w:val="none" w:sz="0" w:space="0" w:color="auto"/>
        <w:bottom w:val="none" w:sz="0" w:space="0" w:color="auto"/>
        <w:right w:val="none" w:sz="0" w:space="0" w:color="auto"/>
      </w:divBdr>
    </w:div>
    <w:div w:id="1791049745">
      <w:bodyDiv w:val="1"/>
      <w:marLeft w:val="0"/>
      <w:marRight w:val="0"/>
      <w:marTop w:val="0"/>
      <w:marBottom w:val="0"/>
      <w:divBdr>
        <w:top w:val="none" w:sz="0" w:space="0" w:color="auto"/>
        <w:left w:val="none" w:sz="0" w:space="0" w:color="auto"/>
        <w:bottom w:val="none" w:sz="0" w:space="0" w:color="auto"/>
        <w:right w:val="none" w:sz="0" w:space="0" w:color="auto"/>
      </w:divBdr>
    </w:div>
    <w:div w:id="1979214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Mongol" TargetMode="External"/><Relationship Id="rId3" Type="http://schemas.openxmlformats.org/officeDocument/2006/relationships/webSettings" Target="webSettings.xml"/><Relationship Id="rId7" Type="http://schemas.openxmlformats.org/officeDocument/2006/relationships/hyperlink" Target="http://www.newworldencyclopedia.org/entry/Bab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worldencyclopedia.org/entry/Sikhism" TargetMode="External"/><Relationship Id="rId5" Type="http://schemas.openxmlformats.org/officeDocument/2006/relationships/hyperlink" Target="http://www.newworldencyclopedia.org/entry/Islam" TargetMode="External"/><Relationship Id="rId10" Type="http://schemas.openxmlformats.org/officeDocument/2006/relationships/theme" Target="theme/theme1.xml"/><Relationship Id="rId4" Type="http://schemas.openxmlformats.org/officeDocument/2006/relationships/hyperlink" Target="http://www.newworldencyclopedia.org/entry/Babu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25</cp:revision>
  <cp:lastPrinted>2019-09-09T11:50:00Z</cp:lastPrinted>
  <dcterms:created xsi:type="dcterms:W3CDTF">2017-06-09T12:14:00Z</dcterms:created>
  <dcterms:modified xsi:type="dcterms:W3CDTF">2019-09-09T15:38:00Z</dcterms:modified>
</cp:coreProperties>
</file>