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44BF7" w14:textId="77777777" w:rsidR="00BD2692" w:rsidRPr="000F653F" w:rsidRDefault="005A1C3F" w:rsidP="00AA128C">
      <w:pPr>
        <w:jc w:val="center"/>
        <w:rPr>
          <w:rFonts w:ascii="Georgia" w:hAnsi="Georgia"/>
          <w:b/>
          <w:u w:val="single"/>
        </w:rPr>
      </w:pPr>
      <w:r w:rsidRPr="000F653F">
        <w:rPr>
          <w:rFonts w:ascii="Georgia" w:hAnsi="Georgia"/>
          <w:b/>
          <w:u w:val="single"/>
        </w:rPr>
        <w:t>Active Learning</w:t>
      </w:r>
    </w:p>
    <w:p w14:paraId="6AF2F0A9" w14:textId="77777777" w:rsidR="005A1C3F" w:rsidRPr="000F653F" w:rsidRDefault="005A1C3F" w:rsidP="00AA128C"/>
    <w:p w14:paraId="0507817E" w14:textId="77777777" w:rsidR="005A1C3F" w:rsidRPr="000F653F" w:rsidRDefault="005A1C3F" w:rsidP="00AA128C">
      <w:pPr>
        <w:rPr>
          <w:rFonts w:ascii="Times" w:hAnsi="Times"/>
          <w:b/>
        </w:rPr>
      </w:pPr>
      <w:r w:rsidRPr="000F653F">
        <w:rPr>
          <w:rFonts w:ascii="Times" w:hAnsi="Times"/>
          <w:b/>
        </w:rPr>
        <w:t>A. Active Reading</w:t>
      </w:r>
    </w:p>
    <w:p w14:paraId="0BFF7DF1" w14:textId="77777777" w:rsidR="005A1C3F" w:rsidRPr="000F653F" w:rsidRDefault="005A1C3F" w:rsidP="00AA128C">
      <w:pPr>
        <w:widowControl w:val="0"/>
        <w:autoSpaceDE w:val="0"/>
        <w:autoSpaceDN w:val="0"/>
        <w:adjustRightInd w:val="0"/>
        <w:rPr>
          <w:rFonts w:ascii="Times" w:hAnsi="Times" w:cs="Tahoma"/>
          <w:color w:val="262626"/>
        </w:rPr>
      </w:pPr>
      <w:r w:rsidRPr="000F653F">
        <w:rPr>
          <w:rFonts w:ascii="Times" w:hAnsi="Times" w:cs="Tahoma"/>
          <w:color w:val="262626"/>
        </w:rPr>
        <w:t>Active reading means reading something with a determination to understand and evaluate it for its relevance to your needs. You can actively read by doing the following steps:</w:t>
      </w:r>
    </w:p>
    <w:p w14:paraId="638F3EBF" w14:textId="77777777" w:rsidR="005A1C3F" w:rsidRPr="000F653F" w:rsidRDefault="005A1C3F" w:rsidP="00AA128C">
      <w:pPr>
        <w:pStyle w:val="ListParagraph"/>
        <w:widowControl w:val="0"/>
        <w:numPr>
          <w:ilvl w:val="0"/>
          <w:numId w:val="1"/>
        </w:numPr>
        <w:autoSpaceDE w:val="0"/>
        <w:autoSpaceDN w:val="0"/>
        <w:adjustRightInd w:val="0"/>
        <w:rPr>
          <w:rFonts w:ascii="Times" w:hAnsi="Times" w:cs="Tahoma"/>
          <w:color w:val="262626"/>
        </w:rPr>
      </w:pPr>
      <w:r w:rsidRPr="000F653F">
        <w:rPr>
          <w:rFonts w:ascii="Times" w:hAnsi="Times" w:cs="Tahoma"/>
          <w:color w:val="262626"/>
        </w:rPr>
        <w:t>Underline the most important fact in the paragraph you are reading.  Only underline ONE fact in the paragraph.</w:t>
      </w:r>
    </w:p>
    <w:p w14:paraId="09670812" w14:textId="77777777" w:rsidR="005A1C3F" w:rsidRPr="000F653F" w:rsidRDefault="005A1C3F" w:rsidP="00AA128C">
      <w:pPr>
        <w:pStyle w:val="ListParagraph"/>
        <w:widowControl w:val="0"/>
        <w:numPr>
          <w:ilvl w:val="0"/>
          <w:numId w:val="1"/>
        </w:numPr>
        <w:autoSpaceDE w:val="0"/>
        <w:autoSpaceDN w:val="0"/>
        <w:adjustRightInd w:val="0"/>
        <w:rPr>
          <w:rFonts w:ascii="Times" w:hAnsi="Times" w:cs="Tahoma"/>
          <w:color w:val="262626"/>
        </w:rPr>
      </w:pPr>
      <w:r w:rsidRPr="000F653F">
        <w:rPr>
          <w:rFonts w:ascii="Times" w:hAnsi="Times" w:cs="Tahoma"/>
          <w:color w:val="262626"/>
        </w:rPr>
        <w:t xml:space="preserve">Put a </w:t>
      </w:r>
      <w:r w:rsidR="002D553D" w:rsidRPr="000F653F">
        <w:rPr>
          <w:rFonts w:ascii="Times" w:hAnsi="Times" w:cs="Tahoma"/>
          <w:color w:val="262626"/>
        </w:rPr>
        <w:t>question mark</w:t>
      </w:r>
      <w:r w:rsidRPr="000F653F">
        <w:rPr>
          <w:rFonts w:ascii="Times" w:hAnsi="Times" w:cs="Tahoma"/>
          <w:color w:val="262626"/>
        </w:rPr>
        <w:t xml:space="preserve"> (?) next to someth</w:t>
      </w:r>
      <w:r w:rsidR="002D553D" w:rsidRPr="000F653F">
        <w:rPr>
          <w:rFonts w:ascii="Times" w:hAnsi="Times" w:cs="Tahoma"/>
          <w:color w:val="262626"/>
        </w:rPr>
        <w:t>ing you do not understand or a word you don’t know.</w:t>
      </w:r>
    </w:p>
    <w:p w14:paraId="50AD567B" w14:textId="77777777" w:rsidR="00AA128C" w:rsidRPr="000F653F" w:rsidRDefault="00AA128C" w:rsidP="00AA128C">
      <w:pPr>
        <w:widowControl w:val="0"/>
        <w:autoSpaceDE w:val="0"/>
        <w:autoSpaceDN w:val="0"/>
        <w:adjustRightInd w:val="0"/>
        <w:rPr>
          <w:rFonts w:ascii="Times" w:hAnsi="Times" w:cs="Tahoma"/>
          <w:b/>
          <w:color w:val="262626"/>
        </w:rPr>
      </w:pPr>
    </w:p>
    <w:p w14:paraId="24DB9283" w14:textId="77777777" w:rsidR="005A1C3F" w:rsidRPr="000F653F" w:rsidRDefault="005A1C3F" w:rsidP="00AA128C">
      <w:pPr>
        <w:widowControl w:val="0"/>
        <w:autoSpaceDE w:val="0"/>
        <w:autoSpaceDN w:val="0"/>
        <w:adjustRightInd w:val="0"/>
        <w:rPr>
          <w:rFonts w:ascii="Times" w:hAnsi="Times" w:cs="Tahoma"/>
          <w:b/>
          <w:color w:val="262626"/>
        </w:rPr>
      </w:pPr>
      <w:r w:rsidRPr="000F653F">
        <w:rPr>
          <w:rFonts w:ascii="Times" w:hAnsi="Times" w:cs="Tahoma"/>
          <w:b/>
          <w:color w:val="262626"/>
        </w:rPr>
        <w:t xml:space="preserve">B. Note Taking </w:t>
      </w:r>
    </w:p>
    <w:p w14:paraId="407E4897" w14:textId="111567A2" w:rsidR="00AA128C" w:rsidRPr="000F653F" w:rsidRDefault="00AA128C" w:rsidP="00A00DAD">
      <w:pPr>
        <w:rPr>
          <w:rFonts w:ascii="Times" w:hAnsi="Times"/>
        </w:rPr>
      </w:pPr>
      <w:r w:rsidRPr="000F653F">
        <w:rPr>
          <w:rFonts w:ascii="Times" w:hAnsi="Times"/>
        </w:rPr>
        <w:t xml:space="preserve">Note taking is an art – you are to decide what method works best for you, keeping the following in mind: </w:t>
      </w:r>
    </w:p>
    <w:p w14:paraId="47B3ACA9" w14:textId="77777777" w:rsidR="00AA128C" w:rsidRPr="000F653F" w:rsidRDefault="00AA128C" w:rsidP="00AA128C">
      <w:pPr>
        <w:pStyle w:val="ListParagraph"/>
        <w:widowControl w:val="0"/>
        <w:numPr>
          <w:ilvl w:val="0"/>
          <w:numId w:val="3"/>
        </w:numPr>
        <w:autoSpaceDE w:val="0"/>
        <w:autoSpaceDN w:val="0"/>
        <w:adjustRightInd w:val="0"/>
        <w:rPr>
          <w:rFonts w:ascii="Times" w:hAnsi="Times" w:cs="Tahoma"/>
          <w:color w:val="262626"/>
        </w:rPr>
      </w:pPr>
      <w:r w:rsidRPr="000F653F">
        <w:rPr>
          <w:rFonts w:ascii="Times" w:hAnsi="Times" w:cs="Tahoma"/>
          <w:color w:val="262626"/>
        </w:rPr>
        <w:t xml:space="preserve">Always write the overarching theme or unit </w:t>
      </w:r>
    </w:p>
    <w:p w14:paraId="3E7C198E" w14:textId="08678804" w:rsidR="002A4FD3" w:rsidRPr="000F653F" w:rsidRDefault="004224F9" w:rsidP="002A4FD3">
      <w:pPr>
        <w:pStyle w:val="ListParagraph"/>
        <w:widowControl w:val="0"/>
        <w:numPr>
          <w:ilvl w:val="0"/>
          <w:numId w:val="3"/>
        </w:numPr>
        <w:autoSpaceDE w:val="0"/>
        <w:autoSpaceDN w:val="0"/>
        <w:adjustRightInd w:val="0"/>
        <w:rPr>
          <w:rFonts w:ascii="Times" w:hAnsi="Times" w:cs="Tahoma"/>
          <w:color w:val="262626"/>
        </w:rPr>
      </w:pPr>
      <w:r w:rsidRPr="000F653F">
        <w:rPr>
          <w:rFonts w:ascii="Times" w:hAnsi="Times" w:cs="Tahoma"/>
          <w:color w:val="262626"/>
        </w:rPr>
        <w:t>Always write the date so you can keep your notes organized</w:t>
      </w:r>
    </w:p>
    <w:p w14:paraId="39ED3C1F" w14:textId="77777777" w:rsidR="002A4FD3" w:rsidRPr="000F653F" w:rsidRDefault="002A4FD3" w:rsidP="002A4FD3">
      <w:pPr>
        <w:pStyle w:val="ListParagraph"/>
        <w:widowControl w:val="0"/>
        <w:numPr>
          <w:ilvl w:val="0"/>
          <w:numId w:val="3"/>
        </w:numPr>
        <w:autoSpaceDE w:val="0"/>
        <w:autoSpaceDN w:val="0"/>
        <w:adjustRightInd w:val="0"/>
        <w:rPr>
          <w:rFonts w:ascii="Times" w:hAnsi="Times" w:cs="Tahoma"/>
          <w:color w:val="262626"/>
        </w:rPr>
      </w:pPr>
      <w:r w:rsidRPr="000F653F">
        <w:rPr>
          <w:rFonts w:ascii="Times" w:hAnsi="Times" w:cs="Tahoma"/>
          <w:color w:val="262626"/>
        </w:rPr>
        <w:t>Skip lines in between ideas so you have space to add information</w:t>
      </w:r>
    </w:p>
    <w:p w14:paraId="5D283B70" w14:textId="77777777" w:rsidR="002A4FD3" w:rsidRPr="000F653F" w:rsidRDefault="002A4FD3" w:rsidP="002A4FD3">
      <w:pPr>
        <w:pStyle w:val="ListParagraph"/>
        <w:widowControl w:val="0"/>
        <w:numPr>
          <w:ilvl w:val="0"/>
          <w:numId w:val="3"/>
        </w:numPr>
        <w:autoSpaceDE w:val="0"/>
        <w:autoSpaceDN w:val="0"/>
        <w:adjustRightInd w:val="0"/>
        <w:rPr>
          <w:rFonts w:ascii="Times" w:hAnsi="Times" w:cs="Tahoma"/>
          <w:color w:val="262626"/>
        </w:rPr>
      </w:pPr>
      <w:r w:rsidRPr="000F653F">
        <w:rPr>
          <w:rFonts w:ascii="Times" w:hAnsi="Times" w:cs="Tahoma"/>
          <w:color w:val="262626"/>
        </w:rPr>
        <w:t>Underline words the teacher uses often</w:t>
      </w:r>
    </w:p>
    <w:p w14:paraId="6B7D3125" w14:textId="77777777" w:rsidR="002A4FD3" w:rsidRPr="000F653F" w:rsidRDefault="002A4FD3" w:rsidP="002A4FD3">
      <w:pPr>
        <w:pStyle w:val="ListParagraph"/>
        <w:widowControl w:val="0"/>
        <w:numPr>
          <w:ilvl w:val="0"/>
          <w:numId w:val="3"/>
        </w:numPr>
        <w:autoSpaceDE w:val="0"/>
        <w:autoSpaceDN w:val="0"/>
        <w:adjustRightInd w:val="0"/>
        <w:rPr>
          <w:rFonts w:ascii="Times" w:hAnsi="Times" w:cs="Tahoma"/>
          <w:color w:val="262626"/>
        </w:rPr>
      </w:pPr>
      <w:r w:rsidRPr="000F653F">
        <w:rPr>
          <w:rFonts w:ascii="Times" w:hAnsi="Times" w:cs="Tahoma"/>
          <w:color w:val="262626"/>
        </w:rPr>
        <w:t xml:space="preserve">Don’t write down everything that you read or hear. Be alert and attentive to the main points. </w:t>
      </w:r>
    </w:p>
    <w:p w14:paraId="6B4B2FF7" w14:textId="5FF9E6BA" w:rsidR="002A4FD3" w:rsidRPr="000F653F" w:rsidRDefault="002A4FD3" w:rsidP="00A00DAD">
      <w:pPr>
        <w:pStyle w:val="ListParagraph"/>
        <w:widowControl w:val="0"/>
        <w:numPr>
          <w:ilvl w:val="0"/>
          <w:numId w:val="3"/>
        </w:numPr>
        <w:autoSpaceDE w:val="0"/>
        <w:autoSpaceDN w:val="0"/>
        <w:adjustRightInd w:val="0"/>
        <w:rPr>
          <w:rFonts w:ascii="Times" w:hAnsi="Times" w:cs="Tahoma"/>
          <w:color w:val="262626"/>
        </w:rPr>
      </w:pPr>
      <w:r w:rsidRPr="000F653F">
        <w:rPr>
          <w:rFonts w:ascii="Times" w:hAnsi="Times" w:cs="Tahoma"/>
          <w:color w:val="262626"/>
        </w:rPr>
        <w:t>Notes should consist of key words, or very short sentences. Omit descriptions and full explanations. Keep your notes short and to the point. Condense your material so you can grasp it rapidly.</w:t>
      </w:r>
    </w:p>
    <w:p w14:paraId="52F3A722" w14:textId="77777777" w:rsidR="00AA128C" w:rsidRPr="000F653F" w:rsidRDefault="00AA128C" w:rsidP="00AA128C">
      <w:pPr>
        <w:pStyle w:val="ListParagraph"/>
        <w:widowControl w:val="0"/>
        <w:numPr>
          <w:ilvl w:val="0"/>
          <w:numId w:val="3"/>
        </w:numPr>
        <w:autoSpaceDE w:val="0"/>
        <w:autoSpaceDN w:val="0"/>
        <w:adjustRightInd w:val="0"/>
        <w:rPr>
          <w:rFonts w:ascii="Times" w:hAnsi="Times" w:cs="Tahoma"/>
          <w:color w:val="262626"/>
        </w:rPr>
      </w:pPr>
      <w:r w:rsidRPr="000F653F">
        <w:rPr>
          <w:rFonts w:ascii="Times" w:hAnsi="Times" w:cs="Tahoma"/>
          <w:color w:val="262626"/>
        </w:rPr>
        <w:t xml:space="preserve">Use a rough outline format – Using letters and numbers. </w:t>
      </w:r>
    </w:p>
    <w:p w14:paraId="71854BF7" w14:textId="77777777" w:rsidR="0091796C" w:rsidRPr="000F653F" w:rsidRDefault="0091796C" w:rsidP="0091796C">
      <w:pPr>
        <w:widowControl w:val="0"/>
        <w:autoSpaceDE w:val="0"/>
        <w:autoSpaceDN w:val="0"/>
        <w:adjustRightInd w:val="0"/>
        <w:rPr>
          <w:rFonts w:ascii="Times" w:hAnsi="Times" w:cs="Tahoma"/>
          <w:color w:val="262626"/>
        </w:rPr>
      </w:pPr>
    </w:p>
    <w:p w14:paraId="685FB816" w14:textId="77777777" w:rsidR="00AA128C" w:rsidRPr="000F653F" w:rsidRDefault="00AA128C" w:rsidP="0091796C">
      <w:pPr>
        <w:widowControl w:val="0"/>
        <w:autoSpaceDE w:val="0"/>
        <w:autoSpaceDN w:val="0"/>
        <w:adjustRightInd w:val="0"/>
        <w:rPr>
          <w:rFonts w:ascii="Times" w:hAnsi="Times" w:cs="Tahoma"/>
          <w:color w:val="262626"/>
        </w:rPr>
      </w:pPr>
      <w:r w:rsidRPr="000F653F">
        <w:rPr>
          <w:rFonts w:ascii="Times" w:hAnsi="Times" w:cs="Tahoma"/>
          <w:color w:val="262626"/>
        </w:rPr>
        <w:t>Example:</w:t>
      </w:r>
    </w:p>
    <w:p w14:paraId="2A62E4DA" w14:textId="77777777" w:rsidR="002A4FD3" w:rsidRPr="000F653F" w:rsidRDefault="002A4FD3" w:rsidP="002A4FD3">
      <w:r w:rsidRPr="000F653F">
        <w:t>Theme: Populism – Farmers have brains! Rural discontent</w:t>
      </w:r>
    </w:p>
    <w:p w14:paraId="2EF23A9D" w14:textId="77777777" w:rsidR="002A4FD3" w:rsidRPr="000F653F" w:rsidRDefault="002A4FD3" w:rsidP="002A4FD3">
      <w:r w:rsidRPr="000F653F">
        <w:t>The era leading up to this one was…the political influence on this outline era is clear because of…</w:t>
      </w:r>
    </w:p>
    <w:p w14:paraId="1DBF7473" w14:textId="77777777" w:rsidR="002A4FD3" w:rsidRPr="000F653F" w:rsidRDefault="002A4FD3" w:rsidP="002A4FD3"/>
    <w:p w14:paraId="54E32A54" w14:textId="77777777" w:rsidR="002A4FD3" w:rsidRPr="000F653F" w:rsidRDefault="002A4FD3" w:rsidP="002A4FD3">
      <w:pPr>
        <w:rPr>
          <w:b/>
        </w:rPr>
      </w:pPr>
      <w:r w:rsidRPr="000F653F">
        <w:t>I. Economic Circumstances</w:t>
      </w:r>
    </w:p>
    <w:p w14:paraId="29DBCE74" w14:textId="77777777" w:rsidR="002A4FD3" w:rsidRPr="000F653F" w:rsidRDefault="002A4FD3" w:rsidP="002A4FD3">
      <w:r w:rsidRPr="000F653F">
        <w:t xml:space="preserve">A. </w:t>
      </w:r>
      <w:r w:rsidRPr="000F653F">
        <w:rPr>
          <w:u w:val="single"/>
        </w:rPr>
        <w:t>Causes of Depression and Political Shifts</w:t>
      </w:r>
      <w:r w:rsidRPr="000F653F">
        <w:t xml:space="preserve"> </w:t>
      </w:r>
    </w:p>
    <w:p w14:paraId="708C0E3B" w14:textId="77777777" w:rsidR="002A4FD3" w:rsidRPr="000F653F" w:rsidRDefault="002A4FD3" w:rsidP="002A4FD3">
      <w:r w:rsidRPr="000F653F">
        <w:t xml:space="preserve">     1.  Billion Dollar Congress: first time in U.S. History that Congress passed a billion dollar </w:t>
      </w:r>
    </w:p>
    <w:p w14:paraId="480AE252" w14:textId="77777777" w:rsidR="002A4FD3" w:rsidRPr="000F653F" w:rsidRDefault="002A4FD3" w:rsidP="002A4FD3">
      <w:r w:rsidRPr="000F653F">
        <w:t xml:space="preserve">          </w:t>
      </w:r>
      <w:proofErr w:type="gramStart"/>
      <w:r w:rsidRPr="000F653F">
        <w:t>budget</w:t>
      </w:r>
      <w:proofErr w:type="gramEnd"/>
      <w:r w:rsidRPr="000F653F">
        <w:t xml:space="preserve">. </w:t>
      </w:r>
      <w:proofErr w:type="gramStart"/>
      <w:r w:rsidRPr="000F653F">
        <w:t>President Harrison; government corruption; small steps to fix public concern.</w:t>
      </w:r>
      <w:proofErr w:type="gramEnd"/>
    </w:p>
    <w:p w14:paraId="64994B6A" w14:textId="77777777" w:rsidR="002A4FD3" w:rsidRPr="000F653F" w:rsidRDefault="002A4FD3" w:rsidP="002A4FD3">
      <w:r w:rsidRPr="000F653F">
        <w:t xml:space="preserve">     2. Currency issues: </w:t>
      </w:r>
    </w:p>
    <w:p w14:paraId="67EF035D" w14:textId="77777777" w:rsidR="002A4FD3" w:rsidRPr="000F653F" w:rsidRDefault="002A4FD3" w:rsidP="002A4FD3">
      <w:pPr>
        <w:pStyle w:val="ListParagraph"/>
        <w:numPr>
          <w:ilvl w:val="0"/>
          <w:numId w:val="8"/>
        </w:numPr>
      </w:pPr>
      <w:r w:rsidRPr="000F653F">
        <w:t>The “haves” and the “</w:t>
      </w:r>
      <w:proofErr w:type="gramStart"/>
      <w:r w:rsidRPr="000F653F">
        <w:t xml:space="preserve">have </w:t>
      </w:r>
      <w:proofErr w:type="spellStart"/>
      <w:r w:rsidRPr="000F653F">
        <w:t>nots</w:t>
      </w:r>
      <w:proofErr w:type="spellEnd"/>
      <w:proofErr w:type="gramEnd"/>
      <w:r w:rsidRPr="000F653F">
        <w:t>” Coxey’s Army – protest against creditors (related to strikes and trade).</w:t>
      </w:r>
    </w:p>
    <w:p w14:paraId="5760E92A" w14:textId="77777777" w:rsidR="002A4FD3" w:rsidRPr="000F653F" w:rsidRDefault="002A4FD3" w:rsidP="002A4FD3">
      <w:pPr>
        <w:pStyle w:val="ListParagraph"/>
        <w:numPr>
          <w:ilvl w:val="0"/>
          <w:numId w:val="8"/>
        </w:numPr>
      </w:pPr>
      <w:r w:rsidRPr="000F653F">
        <w:t>Farmer debt b/c of over extended loans, couldn’t see enough to get $ back.</w:t>
      </w:r>
    </w:p>
    <w:p w14:paraId="3BDDDD0E" w14:textId="77777777" w:rsidR="002A4FD3" w:rsidRPr="000F653F" w:rsidRDefault="002A4FD3" w:rsidP="002A4FD3">
      <w:pPr>
        <w:pStyle w:val="ListParagraph"/>
        <w:numPr>
          <w:ilvl w:val="0"/>
          <w:numId w:val="8"/>
        </w:numPr>
      </w:pPr>
      <w:r w:rsidRPr="000F653F">
        <w:t xml:space="preserve">Gov’t sticks to gold standard (dollars backed up by gold) b/c they think it will hold up better against inflation (more $ in circulation, therefore decrease in value). </w:t>
      </w:r>
    </w:p>
    <w:p w14:paraId="49763209" w14:textId="77777777" w:rsidR="002A4FD3" w:rsidRPr="000F653F" w:rsidRDefault="002A4FD3" w:rsidP="002A4FD3">
      <w:pPr>
        <w:pStyle w:val="ListParagraph"/>
        <w:numPr>
          <w:ilvl w:val="0"/>
          <w:numId w:val="8"/>
        </w:numPr>
      </w:pPr>
      <w:r w:rsidRPr="000F653F">
        <w:t>Demands for silver $ increases; would make more money available to more people; could enable farmers to save their farms and pay banks back.</w:t>
      </w:r>
    </w:p>
    <w:p w14:paraId="566A55D7" w14:textId="77777777" w:rsidR="002A4FD3" w:rsidRPr="000F653F" w:rsidRDefault="002A4FD3" w:rsidP="002A4FD3">
      <w:pPr>
        <w:pStyle w:val="ListParagraph"/>
        <w:numPr>
          <w:ilvl w:val="0"/>
          <w:numId w:val="8"/>
        </w:numPr>
      </w:pPr>
      <w:r w:rsidRPr="000F653F">
        <w:t xml:space="preserve">Tariff issue – foreign imports – Civil War Repub. Enacted high tariff to protect U.S. industry.  </w:t>
      </w:r>
    </w:p>
    <w:p w14:paraId="486BF963" w14:textId="77777777" w:rsidR="002A4FD3" w:rsidRPr="000F653F" w:rsidRDefault="002A4FD3" w:rsidP="002A4FD3">
      <w:r w:rsidRPr="000F653F">
        <w:t xml:space="preserve">        3. Major Legislation: </w:t>
      </w:r>
    </w:p>
    <w:p w14:paraId="714B3476" w14:textId="77777777" w:rsidR="002A4FD3" w:rsidRPr="000F653F" w:rsidRDefault="002A4FD3" w:rsidP="002A4FD3">
      <w:pPr>
        <w:pStyle w:val="ListParagraph"/>
        <w:numPr>
          <w:ilvl w:val="0"/>
          <w:numId w:val="7"/>
        </w:numPr>
      </w:pPr>
      <w:r w:rsidRPr="000F653F">
        <w:t>McKinley Tariff of 1890 – raised tax on foreign products to a peacetime high of over 48%</w:t>
      </w:r>
    </w:p>
    <w:p w14:paraId="6D28897A" w14:textId="77777777" w:rsidR="002A4FD3" w:rsidRPr="000F653F" w:rsidRDefault="002A4FD3" w:rsidP="002A4FD3">
      <w:pPr>
        <w:pStyle w:val="ListParagraph"/>
        <w:numPr>
          <w:ilvl w:val="0"/>
          <w:numId w:val="7"/>
        </w:numPr>
      </w:pPr>
      <w:r w:rsidRPr="000F653F">
        <w:t>Civil War Vet increase pensions</w:t>
      </w:r>
    </w:p>
    <w:p w14:paraId="472EFBD7" w14:textId="77777777" w:rsidR="002A4FD3" w:rsidRPr="000F653F" w:rsidRDefault="002A4FD3" w:rsidP="002A4FD3">
      <w:pPr>
        <w:pStyle w:val="ListParagraph"/>
        <w:numPr>
          <w:ilvl w:val="0"/>
          <w:numId w:val="7"/>
        </w:numPr>
      </w:pPr>
      <w:r w:rsidRPr="000F653F">
        <w:t>Sherman Antitrust Act – outlaws “combinations” that restrain trade.</w:t>
      </w:r>
    </w:p>
    <w:p w14:paraId="70803DF2" w14:textId="77777777" w:rsidR="002A4FD3" w:rsidRPr="000F653F" w:rsidRDefault="002A4FD3" w:rsidP="002A4FD3">
      <w:pPr>
        <w:pStyle w:val="ListParagraph"/>
        <w:numPr>
          <w:ilvl w:val="0"/>
          <w:numId w:val="7"/>
        </w:numPr>
      </w:pPr>
      <w:r w:rsidRPr="000F653F">
        <w:t>Sherman Silver Purchase Act of 1890 – increased coinage of silver…does not solve problem/make farmers happy.</w:t>
      </w:r>
    </w:p>
    <w:p w14:paraId="02D55AC3" w14:textId="77777777" w:rsidR="002A4FD3" w:rsidRPr="000F653F" w:rsidRDefault="002A4FD3" w:rsidP="002A4FD3">
      <w:pPr>
        <w:pStyle w:val="ListParagraph"/>
        <w:numPr>
          <w:ilvl w:val="0"/>
          <w:numId w:val="7"/>
        </w:numPr>
      </w:pPr>
      <w:r w:rsidRPr="000F653F">
        <w:t>Voting rights protection bill for African Americans – passed in House but defeated in Senate.</w:t>
      </w:r>
    </w:p>
    <w:p w14:paraId="4E07A968" w14:textId="77777777" w:rsidR="002A4FD3" w:rsidRPr="000F653F" w:rsidRDefault="002A4FD3" w:rsidP="002A4FD3">
      <w:pPr>
        <w:pStyle w:val="ListParagraph"/>
        <w:numPr>
          <w:ilvl w:val="0"/>
          <w:numId w:val="8"/>
        </w:numPr>
      </w:pPr>
      <w:proofErr w:type="spellStart"/>
      <w:r w:rsidRPr="000F653F">
        <w:t>Dingley</w:t>
      </w:r>
      <w:proofErr w:type="spellEnd"/>
      <w:r w:rsidRPr="000F653F">
        <w:t xml:space="preserve"> Tariff protects manufacturing. </w:t>
      </w:r>
    </w:p>
    <w:p w14:paraId="209AB788" w14:textId="77777777" w:rsidR="000F653F" w:rsidRPr="000F653F" w:rsidRDefault="000F653F" w:rsidP="000F653F"/>
    <w:p w14:paraId="10AD098F" w14:textId="77777777" w:rsidR="000F653F" w:rsidRPr="000F653F" w:rsidRDefault="000F653F" w:rsidP="000F653F"/>
    <w:p w14:paraId="59546945" w14:textId="78F156E0" w:rsidR="000F653F" w:rsidRPr="000F653F" w:rsidRDefault="000F653F" w:rsidP="000F653F">
      <w:pPr>
        <w:rPr>
          <w:b/>
        </w:rPr>
      </w:pPr>
      <w:r w:rsidRPr="000F653F">
        <w:rPr>
          <w:b/>
        </w:rPr>
        <w:t>C. Checklist For Note Taking</w:t>
      </w:r>
    </w:p>
    <w:p w14:paraId="197E53E2" w14:textId="77777777" w:rsidR="000F653F" w:rsidRDefault="000F653F" w:rsidP="000F653F">
      <w:pPr>
        <w:pStyle w:val="ListParagraph"/>
      </w:pPr>
    </w:p>
    <w:p w14:paraId="548E7A29" w14:textId="29D7D871" w:rsidR="000F653F" w:rsidRPr="000F653F" w:rsidRDefault="000F653F" w:rsidP="000F653F">
      <w:pPr>
        <w:pStyle w:val="ListParagraph"/>
      </w:pPr>
      <w:r w:rsidRPr="000F653F">
        <w:t>Have you …</w:t>
      </w:r>
    </w:p>
    <w:p w14:paraId="1657705C" w14:textId="77777777" w:rsidR="000F653F" w:rsidRPr="000F653F" w:rsidRDefault="000F653F" w:rsidP="000F653F">
      <w:pPr>
        <w:pStyle w:val="ListParagraph"/>
      </w:pPr>
    </w:p>
    <w:p w14:paraId="3C3551F6" w14:textId="6F9DF2F3" w:rsidR="000F653F" w:rsidRDefault="000F653F" w:rsidP="000F653F">
      <w:pPr>
        <w:pStyle w:val="ListParagraph"/>
        <w:numPr>
          <w:ilvl w:val="0"/>
          <w:numId w:val="12"/>
        </w:numPr>
      </w:pPr>
      <w:r w:rsidRPr="000F653F">
        <w:t>Written</w:t>
      </w:r>
      <w:r w:rsidRPr="000F653F">
        <w:t xml:space="preserve"> </w:t>
      </w:r>
      <w:r w:rsidRPr="000F653F">
        <w:t>the theme or unit</w:t>
      </w:r>
    </w:p>
    <w:p w14:paraId="1E64C578" w14:textId="77777777" w:rsidR="000F653F" w:rsidRPr="000F653F" w:rsidRDefault="000F653F" w:rsidP="000F653F">
      <w:pPr>
        <w:pStyle w:val="ListParagraph"/>
      </w:pPr>
    </w:p>
    <w:p w14:paraId="40E9E245" w14:textId="28E95DD7" w:rsidR="000F653F" w:rsidRDefault="000F653F" w:rsidP="000F653F">
      <w:pPr>
        <w:pStyle w:val="ListParagraph"/>
        <w:numPr>
          <w:ilvl w:val="0"/>
          <w:numId w:val="12"/>
        </w:numPr>
      </w:pPr>
      <w:r w:rsidRPr="000F653F">
        <w:t>Divided major sections; addresses economic, social/cultural, and political issues</w:t>
      </w:r>
    </w:p>
    <w:p w14:paraId="1AF84132" w14:textId="77777777" w:rsidR="000F653F" w:rsidRPr="000F653F" w:rsidRDefault="000F653F" w:rsidP="000F653F">
      <w:pPr>
        <w:pStyle w:val="ListParagraph"/>
      </w:pPr>
    </w:p>
    <w:p w14:paraId="14A81B25" w14:textId="06FEAE57" w:rsidR="000F653F" w:rsidRDefault="000F653F" w:rsidP="000F653F">
      <w:pPr>
        <w:pStyle w:val="ListParagraph"/>
        <w:numPr>
          <w:ilvl w:val="0"/>
          <w:numId w:val="12"/>
        </w:numPr>
      </w:pPr>
      <w:r w:rsidRPr="000F653F">
        <w:t>Kept a consistent format</w:t>
      </w:r>
    </w:p>
    <w:p w14:paraId="1BC1C12C" w14:textId="77777777" w:rsidR="000F653F" w:rsidRPr="000F653F" w:rsidRDefault="000F653F" w:rsidP="000F653F"/>
    <w:p w14:paraId="2309F2D7" w14:textId="3BAC2C58" w:rsidR="000F653F" w:rsidRDefault="000F653F" w:rsidP="000F653F">
      <w:pPr>
        <w:pStyle w:val="ListParagraph"/>
        <w:numPr>
          <w:ilvl w:val="0"/>
          <w:numId w:val="12"/>
        </w:numPr>
      </w:pPr>
      <w:r w:rsidRPr="000F653F">
        <w:t>Shows cause and effect where possible</w:t>
      </w:r>
    </w:p>
    <w:p w14:paraId="6A2480F2" w14:textId="77777777" w:rsidR="000F653F" w:rsidRPr="000F653F" w:rsidRDefault="000F653F" w:rsidP="000F653F"/>
    <w:p w14:paraId="124A7334" w14:textId="30A48438" w:rsidR="000F653F" w:rsidRDefault="000F653F" w:rsidP="000F653F">
      <w:pPr>
        <w:pStyle w:val="ListParagraph"/>
        <w:numPr>
          <w:ilvl w:val="0"/>
          <w:numId w:val="12"/>
        </w:numPr>
      </w:pPr>
      <w:r w:rsidRPr="000F653F">
        <w:t xml:space="preserve">Includes details –key terms, key leaders/players, relevant vocabulary; does not just write the term but </w:t>
      </w:r>
      <w:bookmarkStart w:id="0" w:name="_GoBack"/>
      <w:r w:rsidRPr="000F653F">
        <w:rPr>
          <w:i/>
        </w:rPr>
        <w:t>explains it</w:t>
      </w:r>
      <w:r w:rsidRPr="000F653F">
        <w:t xml:space="preserve"> – briefly </w:t>
      </w:r>
      <w:bookmarkEnd w:id="0"/>
      <w:r w:rsidRPr="000F653F">
        <w:t>but clearly.</w:t>
      </w:r>
    </w:p>
    <w:p w14:paraId="0B378983" w14:textId="77777777" w:rsidR="000F653F" w:rsidRPr="000F653F" w:rsidRDefault="000F653F" w:rsidP="000F653F"/>
    <w:p w14:paraId="4D324A3C" w14:textId="2D3BE9E3" w:rsidR="000F653F" w:rsidRPr="000F653F" w:rsidRDefault="000F653F" w:rsidP="000F653F">
      <w:pPr>
        <w:pStyle w:val="ListParagraph"/>
        <w:numPr>
          <w:ilvl w:val="0"/>
          <w:numId w:val="12"/>
        </w:numPr>
      </w:pPr>
      <w:r w:rsidRPr="000F653F">
        <w:t xml:space="preserve">Written in a manner that conveys clarity of understanding (not copying </w:t>
      </w:r>
      <w:r w:rsidRPr="000F653F">
        <w:t>exactly what the teacher said</w:t>
      </w:r>
      <w:r w:rsidRPr="000F653F">
        <w:t>).</w:t>
      </w:r>
    </w:p>
    <w:p w14:paraId="3A6B14B3" w14:textId="397999C8" w:rsidR="005A1C3F" w:rsidRPr="000F653F" w:rsidRDefault="005A1C3F" w:rsidP="000F653F">
      <w:pPr>
        <w:pStyle w:val="ListParagraph"/>
      </w:pPr>
    </w:p>
    <w:sectPr w:rsidR="005A1C3F" w:rsidRPr="000F653F" w:rsidSect="000F653F">
      <w:pgSz w:w="12240" w:h="20160"/>
      <w:pgMar w:top="720" w:right="720" w:bottom="720" w:left="72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287"/>
    <w:multiLevelType w:val="hybridMultilevel"/>
    <w:tmpl w:val="FF3A177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413B3445"/>
    <w:multiLevelType w:val="hybridMultilevel"/>
    <w:tmpl w:val="D0004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10229"/>
    <w:multiLevelType w:val="hybridMultilevel"/>
    <w:tmpl w:val="1A6A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213F3"/>
    <w:multiLevelType w:val="hybridMultilevel"/>
    <w:tmpl w:val="045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071E8"/>
    <w:multiLevelType w:val="hybridMultilevel"/>
    <w:tmpl w:val="0B6816B0"/>
    <w:lvl w:ilvl="0" w:tplc="6EC289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7A69DC"/>
    <w:multiLevelType w:val="hybridMultilevel"/>
    <w:tmpl w:val="DA0ED79C"/>
    <w:lvl w:ilvl="0" w:tplc="2D186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E094B"/>
    <w:multiLevelType w:val="hybridMultilevel"/>
    <w:tmpl w:val="7E727266"/>
    <w:lvl w:ilvl="0" w:tplc="418E4B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F21A9"/>
    <w:multiLevelType w:val="hybridMultilevel"/>
    <w:tmpl w:val="03B2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E5781"/>
    <w:multiLevelType w:val="hybridMultilevel"/>
    <w:tmpl w:val="8FF2BDE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C8E4010"/>
    <w:multiLevelType w:val="hybridMultilevel"/>
    <w:tmpl w:val="E96091F8"/>
    <w:lvl w:ilvl="0" w:tplc="CF80EBBA">
      <w:start w:val="1"/>
      <w:numFmt w:val="lowerLetter"/>
      <w:lvlText w:val="%1."/>
      <w:lvlJc w:val="left"/>
      <w:pPr>
        <w:ind w:left="2120" w:hanging="360"/>
      </w:pPr>
      <w:rPr>
        <w:rFonts w:hint="default"/>
      </w:rPr>
    </w:lvl>
    <w:lvl w:ilvl="1" w:tplc="04090019">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0">
    <w:nsid w:val="71E2439A"/>
    <w:multiLevelType w:val="hybridMultilevel"/>
    <w:tmpl w:val="5124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CE2B8A"/>
    <w:multiLevelType w:val="hybridMultilevel"/>
    <w:tmpl w:val="2B688A60"/>
    <w:lvl w:ilvl="0" w:tplc="24EA9DAA">
      <w:start w:val="1"/>
      <w:numFmt w:val="bullet"/>
      <w:lvlText w:val="•"/>
      <w:lvlJc w:val="left"/>
      <w:pPr>
        <w:tabs>
          <w:tab w:val="num" w:pos="720"/>
        </w:tabs>
        <w:ind w:left="720" w:hanging="360"/>
      </w:pPr>
      <w:rPr>
        <w:rFonts w:ascii="Arial" w:hAnsi="Arial" w:hint="default"/>
      </w:rPr>
    </w:lvl>
    <w:lvl w:ilvl="1" w:tplc="FB88252A">
      <w:numFmt w:val="bullet"/>
      <w:lvlText w:val="–"/>
      <w:lvlJc w:val="left"/>
      <w:pPr>
        <w:tabs>
          <w:tab w:val="num" w:pos="1440"/>
        </w:tabs>
        <w:ind w:left="1440" w:hanging="360"/>
      </w:pPr>
      <w:rPr>
        <w:rFonts w:ascii="Arial" w:hAnsi="Arial" w:hint="default"/>
      </w:rPr>
    </w:lvl>
    <w:lvl w:ilvl="2" w:tplc="32C2A2F2" w:tentative="1">
      <w:start w:val="1"/>
      <w:numFmt w:val="bullet"/>
      <w:lvlText w:val="•"/>
      <w:lvlJc w:val="left"/>
      <w:pPr>
        <w:tabs>
          <w:tab w:val="num" w:pos="2160"/>
        </w:tabs>
        <w:ind w:left="2160" w:hanging="360"/>
      </w:pPr>
      <w:rPr>
        <w:rFonts w:ascii="Arial" w:hAnsi="Arial" w:hint="default"/>
      </w:rPr>
    </w:lvl>
    <w:lvl w:ilvl="3" w:tplc="8586E780" w:tentative="1">
      <w:start w:val="1"/>
      <w:numFmt w:val="bullet"/>
      <w:lvlText w:val="•"/>
      <w:lvlJc w:val="left"/>
      <w:pPr>
        <w:tabs>
          <w:tab w:val="num" w:pos="2880"/>
        </w:tabs>
        <w:ind w:left="2880" w:hanging="360"/>
      </w:pPr>
      <w:rPr>
        <w:rFonts w:ascii="Arial" w:hAnsi="Arial" w:hint="default"/>
      </w:rPr>
    </w:lvl>
    <w:lvl w:ilvl="4" w:tplc="C4C0A360" w:tentative="1">
      <w:start w:val="1"/>
      <w:numFmt w:val="bullet"/>
      <w:lvlText w:val="•"/>
      <w:lvlJc w:val="left"/>
      <w:pPr>
        <w:tabs>
          <w:tab w:val="num" w:pos="3600"/>
        </w:tabs>
        <w:ind w:left="3600" w:hanging="360"/>
      </w:pPr>
      <w:rPr>
        <w:rFonts w:ascii="Arial" w:hAnsi="Arial" w:hint="default"/>
      </w:rPr>
    </w:lvl>
    <w:lvl w:ilvl="5" w:tplc="06CC233C" w:tentative="1">
      <w:start w:val="1"/>
      <w:numFmt w:val="bullet"/>
      <w:lvlText w:val="•"/>
      <w:lvlJc w:val="left"/>
      <w:pPr>
        <w:tabs>
          <w:tab w:val="num" w:pos="4320"/>
        </w:tabs>
        <w:ind w:left="4320" w:hanging="360"/>
      </w:pPr>
      <w:rPr>
        <w:rFonts w:ascii="Arial" w:hAnsi="Arial" w:hint="default"/>
      </w:rPr>
    </w:lvl>
    <w:lvl w:ilvl="6" w:tplc="0ACEC8E4" w:tentative="1">
      <w:start w:val="1"/>
      <w:numFmt w:val="bullet"/>
      <w:lvlText w:val="•"/>
      <w:lvlJc w:val="left"/>
      <w:pPr>
        <w:tabs>
          <w:tab w:val="num" w:pos="5040"/>
        </w:tabs>
        <w:ind w:left="5040" w:hanging="360"/>
      </w:pPr>
      <w:rPr>
        <w:rFonts w:ascii="Arial" w:hAnsi="Arial" w:hint="default"/>
      </w:rPr>
    </w:lvl>
    <w:lvl w:ilvl="7" w:tplc="5EC66F2C" w:tentative="1">
      <w:start w:val="1"/>
      <w:numFmt w:val="bullet"/>
      <w:lvlText w:val="•"/>
      <w:lvlJc w:val="left"/>
      <w:pPr>
        <w:tabs>
          <w:tab w:val="num" w:pos="5760"/>
        </w:tabs>
        <w:ind w:left="5760" w:hanging="360"/>
      </w:pPr>
      <w:rPr>
        <w:rFonts w:ascii="Arial" w:hAnsi="Arial" w:hint="default"/>
      </w:rPr>
    </w:lvl>
    <w:lvl w:ilvl="8" w:tplc="5556282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10"/>
  </w:num>
  <w:num w:numId="4">
    <w:abstractNumId w:val="5"/>
  </w:num>
  <w:num w:numId="5">
    <w:abstractNumId w:val="4"/>
  </w:num>
  <w:num w:numId="6">
    <w:abstractNumId w:val="9"/>
  </w:num>
  <w:num w:numId="7">
    <w:abstractNumId w:val="8"/>
  </w:num>
  <w:num w:numId="8">
    <w:abstractNumId w:val="0"/>
  </w:num>
  <w:num w:numId="9">
    <w:abstractNumId w:val="1"/>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3F"/>
    <w:rsid w:val="000F653F"/>
    <w:rsid w:val="00150F2F"/>
    <w:rsid w:val="002A4FD3"/>
    <w:rsid w:val="002D553D"/>
    <w:rsid w:val="004224F9"/>
    <w:rsid w:val="005A1C3F"/>
    <w:rsid w:val="00807533"/>
    <w:rsid w:val="00864A88"/>
    <w:rsid w:val="0091796C"/>
    <w:rsid w:val="00A00DAD"/>
    <w:rsid w:val="00AA128C"/>
    <w:rsid w:val="00BD2692"/>
    <w:rsid w:val="00E7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5D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21269">
      <w:bodyDiv w:val="1"/>
      <w:marLeft w:val="0"/>
      <w:marRight w:val="0"/>
      <w:marTop w:val="0"/>
      <w:marBottom w:val="0"/>
      <w:divBdr>
        <w:top w:val="none" w:sz="0" w:space="0" w:color="auto"/>
        <w:left w:val="none" w:sz="0" w:space="0" w:color="auto"/>
        <w:bottom w:val="none" w:sz="0" w:space="0" w:color="auto"/>
        <w:right w:val="none" w:sz="0" w:space="0" w:color="auto"/>
      </w:divBdr>
    </w:div>
    <w:div w:id="1473787724">
      <w:bodyDiv w:val="1"/>
      <w:marLeft w:val="0"/>
      <w:marRight w:val="0"/>
      <w:marTop w:val="0"/>
      <w:marBottom w:val="0"/>
      <w:divBdr>
        <w:top w:val="none" w:sz="0" w:space="0" w:color="auto"/>
        <w:left w:val="none" w:sz="0" w:space="0" w:color="auto"/>
        <w:bottom w:val="none" w:sz="0" w:space="0" w:color="auto"/>
        <w:right w:val="none" w:sz="0" w:space="0" w:color="auto"/>
      </w:divBdr>
      <w:divsChild>
        <w:div w:id="1365785680">
          <w:marLeft w:val="547"/>
          <w:marRight w:val="0"/>
          <w:marTop w:val="115"/>
          <w:marBottom w:val="0"/>
          <w:divBdr>
            <w:top w:val="none" w:sz="0" w:space="0" w:color="auto"/>
            <w:left w:val="none" w:sz="0" w:space="0" w:color="auto"/>
            <w:bottom w:val="none" w:sz="0" w:space="0" w:color="auto"/>
            <w:right w:val="none" w:sz="0" w:space="0" w:color="auto"/>
          </w:divBdr>
        </w:div>
        <w:div w:id="1584799075">
          <w:marLeft w:val="547"/>
          <w:marRight w:val="0"/>
          <w:marTop w:val="115"/>
          <w:marBottom w:val="0"/>
          <w:divBdr>
            <w:top w:val="none" w:sz="0" w:space="0" w:color="auto"/>
            <w:left w:val="none" w:sz="0" w:space="0" w:color="auto"/>
            <w:bottom w:val="none" w:sz="0" w:space="0" w:color="auto"/>
            <w:right w:val="none" w:sz="0" w:space="0" w:color="auto"/>
          </w:divBdr>
        </w:div>
        <w:div w:id="301036375">
          <w:marLeft w:val="1166"/>
          <w:marRight w:val="0"/>
          <w:marTop w:val="115"/>
          <w:marBottom w:val="0"/>
          <w:divBdr>
            <w:top w:val="none" w:sz="0" w:space="0" w:color="auto"/>
            <w:left w:val="none" w:sz="0" w:space="0" w:color="auto"/>
            <w:bottom w:val="none" w:sz="0" w:space="0" w:color="auto"/>
            <w:right w:val="none" w:sz="0" w:space="0" w:color="auto"/>
          </w:divBdr>
        </w:div>
        <w:div w:id="1547983382">
          <w:marLeft w:val="1166"/>
          <w:marRight w:val="0"/>
          <w:marTop w:val="115"/>
          <w:marBottom w:val="0"/>
          <w:divBdr>
            <w:top w:val="none" w:sz="0" w:space="0" w:color="auto"/>
            <w:left w:val="none" w:sz="0" w:space="0" w:color="auto"/>
            <w:bottom w:val="none" w:sz="0" w:space="0" w:color="auto"/>
            <w:right w:val="none" w:sz="0" w:space="0" w:color="auto"/>
          </w:divBdr>
        </w:div>
        <w:div w:id="149356625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456</Words>
  <Characters>2605</Characters>
  <Application>Microsoft Macintosh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Sue</dc:creator>
  <cp:keywords/>
  <dc:description/>
  <cp:lastModifiedBy>Erin Sue</cp:lastModifiedBy>
  <cp:revision>8</cp:revision>
  <dcterms:created xsi:type="dcterms:W3CDTF">2013-11-06T13:24:00Z</dcterms:created>
  <dcterms:modified xsi:type="dcterms:W3CDTF">2013-11-06T13:56:00Z</dcterms:modified>
</cp:coreProperties>
</file>