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09A6" w14:textId="18392260" w:rsidR="00967BE6" w:rsidRPr="00154CB0" w:rsidRDefault="00967BE6" w:rsidP="00D2543A">
      <w:pPr>
        <w:jc w:val="center"/>
        <w:rPr>
          <w:rFonts w:ascii="Georgia" w:eastAsia="Times New Roman" w:hAnsi="Georgia"/>
          <w:b/>
          <w:bCs/>
          <w:szCs w:val="24"/>
          <w:u w:val="single"/>
        </w:rPr>
      </w:pPr>
      <w:r w:rsidRPr="00154CB0">
        <w:rPr>
          <w:rFonts w:ascii="Georgia" w:hAnsi="Georgia"/>
          <w:b/>
          <w:szCs w:val="24"/>
          <w:u w:val="single"/>
        </w:rPr>
        <w:t xml:space="preserve">Unit 3 Handout 5: </w:t>
      </w:r>
      <w:r w:rsidRPr="00154CB0">
        <w:rPr>
          <w:rFonts w:ascii="Georgia" w:eastAsia="Times New Roman" w:hAnsi="Georgia"/>
          <w:b/>
          <w:bCs/>
          <w:szCs w:val="24"/>
          <w:u w:val="single"/>
        </w:rPr>
        <w:t>EOC A</w:t>
      </w:r>
      <w:r w:rsidR="00D2543A" w:rsidRPr="00154CB0">
        <w:rPr>
          <w:rFonts w:ascii="Georgia" w:eastAsia="Times New Roman" w:hAnsi="Georgia"/>
          <w:b/>
          <w:bCs/>
          <w:szCs w:val="24"/>
          <w:u w:val="single"/>
        </w:rPr>
        <w:t xml:space="preserve"> Debrief </w:t>
      </w:r>
    </w:p>
    <w:p w14:paraId="5D43416D" w14:textId="77777777" w:rsidR="00967BE6" w:rsidRPr="00154CB0" w:rsidRDefault="00967BE6" w:rsidP="00D2543A">
      <w:pPr>
        <w:rPr>
          <w:rFonts w:ascii="-webkit-standard" w:eastAsia="Times New Roman" w:hAnsi="-webkit-standard"/>
          <w:iCs w:val="0"/>
          <w:szCs w:val="24"/>
        </w:rPr>
      </w:pPr>
    </w:p>
    <w:p w14:paraId="7969B499" w14:textId="77777777" w:rsidR="00D2543A" w:rsidRPr="00154CB0" w:rsidRDefault="00D2543A" w:rsidP="00D2543A">
      <w:pPr>
        <w:rPr>
          <w:rFonts w:eastAsia="Times New Roman"/>
          <w:szCs w:val="24"/>
        </w:rPr>
      </w:pPr>
    </w:p>
    <w:p w14:paraId="16AC1C30" w14:textId="6CD8E532" w:rsidR="005119A1" w:rsidRPr="00154CB0" w:rsidRDefault="005119A1" w:rsidP="00D2543A">
      <w:pPr>
        <w:rPr>
          <w:rFonts w:eastAsia="Times New Roman"/>
          <w:b/>
          <w:szCs w:val="24"/>
        </w:rPr>
      </w:pPr>
      <w:r w:rsidRPr="00154CB0">
        <w:rPr>
          <w:rFonts w:eastAsia="Times New Roman"/>
          <w:b/>
          <w:szCs w:val="24"/>
        </w:rPr>
        <w:t>A. EOC A Document</w:t>
      </w:r>
    </w:p>
    <w:p w14:paraId="7F9DD5B9"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2"/>
        </w:rPr>
        <w:t>From “Sweatshops Benefit Children”</w:t>
      </w:r>
      <w:r w:rsidRPr="00A02280">
        <w:rPr>
          <w:rFonts w:ascii="Times" w:eastAsia="Times New Roman" w:hAnsi="Times"/>
          <w:sz w:val="22"/>
        </w:rPr>
        <w:br/>
      </w:r>
      <w:r w:rsidRPr="00A02280">
        <w:rPr>
          <w:rFonts w:ascii="Times" w:eastAsia="Times New Roman" w:hAnsi="Times"/>
          <w:sz w:val="23"/>
          <w:szCs w:val="23"/>
        </w:rPr>
        <w:t>by Radley Balko (</w:t>
      </w:r>
      <w:r w:rsidRPr="00A02280">
        <w:rPr>
          <w:rFonts w:ascii="Times" w:eastAsia="Times New Roman" w:hAnsi="Times"/>
          <w:i/>
          <w:sz w:val="23"/>
          <w:szCs w:val="23"/>
        </w:rPr>
        <w:t>Capitalism Magazine</w:t>
      </w:r>
      <w:r w:rsidRPr="00A02280">
        <w:rPr>
          <w:rFonts w:ascii="Times" w:eastAsia="Times New Roman" w:hAnsi="Times"/>
          <w:sz w:val="23"/>
          <w:szCs w:val="23"/>
        </w:rPr>
        <w:t xml:space="preserve">, May 11, 2003) </w:t>
      </w:r>
    </w:p>
    <w:p w14:paraId="651D08CD"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Two reporters [Nicholas Kristof and Sheryl </w:t>
      </w:r>
      <w:proofErr w:type="spellStart"/>
      <w:r w:rsidRPr="00A02280">
        <w:rPr>
          <w:rFonts w:ascii="Times" w:eastAsia="Times New Roman" w:hAnsi="Times"/>
          <w:sz w:val="23"/>
          <w:szCs w:val="23"/>
        </w:rPr>
        <w:t>WuDunn</w:t>
      </w:r>
      <w:proofErr w:type="spellEnd"/>
      <w:r w:rsidRPr="00A02280">
        <w:rPr>
          <w:rFonts w:ascii="Times" w:eastAsia="Times New Roman" w:hAnsi="Times"/>
          <w:sz w:val="23"/>
          <w:szCs w:val="23"/>
        </w:rPr>
        <w:t xml:space="preserve">] relay this anecdote from Thailand: </w:t>
      </w:r>
    </w:p>
    <w:p w14:paraId="25E77E36"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One of the half-dozen men and women sitting on a bench eating was a sinewy, bare-chested laborer in his late 30’s named </w:t>
      </w:r>
      <w:proofErr w:type="spellStart"/>
      <w:r w:rsidRPr="00A02280">
        <w:rPr>
          <w:rFonts w:ascii="Times" w:eastAsia="Times New Roman" w:hAnsi="Times"/>
          <w:sz w:val="23"/>
          <w:szCs w:val="23"/>
        </w:rPr>
        <w:t>Mongkol</w:t>
      </w:r>
      <w:proofErr w:type="spellEnd"/>
      <w:r w:rsidRPr="00A02280">
        <w:rPr>
          <w:rFonts w:ascii="Times" w:eastAsia="Times New Roman" w:hAnsi="Times"/>
          <w:sz w:val="23"/>
          <w:szCs w:val="23"/>
        </w:rPr>
        <w:t xml:space="preserve"> </w:t>
      </w:r>
      <w:proofErr w:type="spellStart"/>
      <w:r w:rsidRPr="00A02280">
        <w:rPr>
          <w:rFonts w:ascii="Times" w:eastAsia="Times New Roman" w:hAnsi="Times"/>
          <w:sz w:val="23"/>
          <w:szCs w:val="23"/>
        </w:rPr>
        <w:t>Latlakorn</w:t>
      </w:r>
      <w:proofErr w:type="spellEnd"/>
      <w:proofErr w:type="gramStart"/>
      <w:r w:rsidRPr="00A02280">
        <w:rPr>
          <w:rFonts w:ascii="Times" w:eastAsia="Times New Roman" w:hAnsi="Times"/>
          <w:sz w:val="23"/>
          <w:szCs w:val="23"/>
        </w:rPr>
        <w:t>. . . .</w:t>
      </w:r>
      <w:proofErr w:type="gramEnd"/>
      <w:r w:rsidRPr="00A02280">
        <w:rPr>
          <w:rFonts w:ascii="Times" w:eastAsia="Times New Roman" w:hAnsi="Times"/>
          <w:sz w:val="23"/>
          <w:szCs w:val="23"/>
        </w:rPr>
        <w:t xml:space="preserve"> </w:t>
      </w:r>
      <w:proofErr w:type="spellStart"/>
      <w:r w:rsidRPr="00A02280">
        <w:rPr>
          <w:rFonts w:ascii="Times" w:eastAsia="Times New Roman" w:hAnsi="Times"/>
          <w:sz w:val="23"/>
          <w:szCs w:val="23"/>
        </w:rPr>
        <w:t>Mongkol</w:t>
      </w:r>
      <w:proofErr w:type="spellEnd"/>
      <w:r w:rsidRPr="00A02280">
        <w:rPr>
          <w:rFonts w:ascii="Times" w:eastAsia="Times New Roman" w:hAnsi="Times"/>
          <w:sz w:val="23"/>
          <w:szCs w:val="23"/>
        </w:rPr>
        <w:t xml:space="preserve"> mentioned that his daughter, Darin, was 15, and his voice softened as he spoke of her. She was beautiful and smart, and her father’s hopes rested on her. </w:t>
      </w:r>
    </w:p>
    <w:p w14:paraId="3CE19A03"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“Is she in school?” we asked. </w:t>
      </w:r>
    </w:p>
    <w:p w14:paraId="35DE2800"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“Oh, no,” </w:t>
      </w:r>
      <w:proofErr w:type="spellStart"/>
      <w:r w:rsidRPr="00A02280">
        <w:rPr>
          <w:rFonts w:ascii="Times" w:eastAsia="Times New Roman" w:hAnsi="Times"/>
          <w:sz w:val="23"/>
          <w:szCs w:val="23"/>
        </w:rPr>
        <w:t>Mongkol</w:t>
      </w:r>
      <w:proofErr w:type="spellEnd"/>
      <w:r w:rsidRPr="00A02280">
        <w:rPr>
          <w:rFonts w:ascii="Times" w:eastAsia="Times New Roman" w:hAnsi="Times"/>
          <w:sz w:val="23"/>
          <w:szCs w:val="23"/>
        </w:rPr>
        <w:t xml:space="preserve"> said, his eyes sparkling with amusement. “She’s working in a factory in Bangkok</w:t>
      </w:r>
      <w:proofErr w:type="gramStart"/>
      <w:r w:rsidRPr="00A02280">
        <w:rPr>
          <w:rFonts w:ascii="Times" w:eastAsia="Times New Roman" w:hAnsi="Times"/>
          <w:sz w:val="23"/>
          <w:szCs w:val="23"/>
        </w:rPr>
        <w:t>. . . .</w:t>
      </w:r>
      <w:proofErr w:type="gramEnd"/>
      <w:r w:rsidRPr="00A02280">
        <w:rPr>
          <w:rFonts w:ascii="Times" w:eastAsia="Times New Roman" w:hAnsi="Times"/>
          <w:sz w:val="23"/>
          <w:szCs w:val="23"/>
        </w:rPr>
        <w:t xml:space="preserve"> She’s making clothing for export to America.” . . . </w:t>
      </w:r>
    </w:p>
    <w:p w14:paraId="26B169B5"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In 2000 the BBC did an exposé on sweatshop factories in Cambodia with ties to both Nike and the Gap. The BBC uncovered unsavory working </w:t>
      </w:r>
      <w:proofErr w:type="gramStart"/>
      <w:r w:rsidRPr="00A02280">
        <w:rPr>
          <w:rFonts w:ascii="Times" w:eastAsia="Times New Roman" w:hAnsi="Times"/>
          <w:sz w:val="23"/>
          <w:szCs w:val="23"/>
        </w:rPr>
        <w:t>conditions, and</w:t>
      </w:r>
      <w:proofErr w:type="gramEnd"/>
      <w:r w:rsidRPr="00A02280">
        <w:rPr>
          <w:rFonts w:ascii="Times" w:eastAsia="Times New Roman" w:hAnsi="Times"/>
          <w:sz w:val="23"/>
          <w:szCs w:val="23"/>
        </w:rPr>
        <w:t xml:space="preserve"> found several examples of children under 15 years of age working 12 or more hour shifts. After the BBC exposé aired, both Nike and the Gap pulled out of Cambodia under public pressure. Cambodia lost $10 million in contracts, and hundreds of Cambodians lost their jobs. </w:t>
      </w:r>
    </w:p>
    <w:p w14:paraId="7F311932" w14:textId="77777777" w:rsidR="00F2630C" w:rsidRPr="00A02280" w:rsidRDefault="00F2630C" w:rsidP="00F2630C">
      <w:pPr>
        <w:rPr>
          <w:rFonts w:ascii="Times" w:eastAsia="Times New Roman" w:hAnsi="Times"/>
          <w:sz w:val="23"/>
          <w:szCs w:val="23"/>
        </w:rPr>
      </w:pPr>
      <w:r w:rsidRPr="00A02280">
        <w:rPr>
          <w:rFonts w:ascii="Times" w:eastAsia="Times New Roman" w:hAnsi="Times"/>
          <w:bCs/>
          <w:sz w:val="23"/>
          <w:szCs w:val="23"/>
        </w:rPr>
        <w:t xml:space="preserve">Third World Countries Need the Advantage of Cheap Labor </w:t>
      </w:r>
    </w:p>
    <w:p w14:paraId="19A08834"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In truth, every prosperous country on the planet today went through an industrial period heavily reliant on sweatshop labor. The United States, Britain, France, Sweden and others all rode to modernity on the backs of child laborers. The choice was simple: kids worked, or they went hungry. It wasn’t a terribly rosy set of choices, but at least the </w:t>
      </w:r>
      <w:proofErr w:type="gramStart"/>
      <w:r w:rsidRPr="00A02280">
        <w:rPr>
          <w:rFonts w:ascii="Times" w:eastAsia="Times New Roman" w:hAnsi="Times"/>
          <w:sz w:val="23"/>
          <w:szCs w:val="23"/>
        </w:rPr>
        <w:t>choicewasavailable.Anti</w:t>
      </w:r>
      <w:proofErr w:type="gramEnd"/>
      <w:r w:rsidRPr="00A02280">
        <w:rPr>
          <w:rFonts w:ascii="Times" w:eastAsia="Times New Roman" w:hAnsi="Times"/>
          <w:sz w:val="23"/>
          <w:szCs w:val="23"/>
        </w:rPr>
        <w:t>-globalizationactivistsaredoingtheirdamnedesttomakesurechoice</w:t>
      </w:r>
      <w:r w:rsidRPr="00A02280">
        <w:rPr>
          <w:rFonts w:ascii="Times" w:eastAsia="Times New Roman" w:hAnsi="Times"/>
          <w:i/>
          <w:sz w:val="23"/>
          <w:szCs w:val="23"/>
        </w:rPr>
        <w:t>isn’t</w:t>
      </w:r>
      <w:r w:rsidRPr="00A02280">
        <w:rPr>
          <w:rFonts w:ascii="Times" w:eastAsia="Times New Roman" w:hAnsi="Times"/>
          <w:sz w:val="23"/>
          <w:szCs w:val="23"/>
        </w:rPr>
        <w:t xml:space="preserve">availableto those living in today’s fledgling economies. </w:t>
      </w:r>
    </w:p>
    <w:p w14:paraId="3E96023D"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Critics counter that unlike in the early 20th century, western companies today are wealthy enough to pay “living” wages, to establish comfortable working conditions, and to protect third world environments. They may be right. But then, what advantage would there be to </w:t>
      </w:r>
      <w:proofErr w:type="gramStart"/>
      <w:r w:rsidRPr="00A02280">
        <w:rPr>
          <w:rFonts w:ascii="Times" w:eastAsia="Times New Roman" w:hAnsi="Times"/>
          <w:sz w:val="23"/>
          <w:szCs w:val="23"/>
        </w:rPr>
        <w:t>investing</w:t>
      </w:r>
      <w:proofErr w:type="gramEnd"/>
      <w:r w:rsidRPr="00A02280">
        <w:rPr>
          <w:rFonts w:ascii="Times" w:eastAsia="Times New Roman" w:hAnsi="Times"/>
          <w:sz w:val="23"/>
          <w:szCs w:val="23"/>
        </w:rPr>
        <w:t xml:space="preserve"> in the developing world in the first place? Cheap labor is the only chit the third world has to lure much-needed western investment. Take it away, and there’s no reason for western corporations to incur the costs of putting up factories, shipping, security and the bevy of other expenses that come with maintaining plants overseas</w:t>
      </w:r>
      <w:proofErr w:type="gramStart"/>
      <w:r w:rsidRPr="00A02280">
        <w:rPr>
          <w:rFonts w:ascii="Times" w:eastAsia="Times New Roman" w:hAnsi="Times"/>
          <w:sz w:val="23"/>
          <w:szCs w:val="23"/>
        </w:rPr>
        <w:t>. . . .</w:t>
      </w:r>
      <w:proofErr w:type="gramEnd"/>
      <w:r w:rsidRPr="00A02280">
        <w:rPr>
          <w:rFonts w:ascii="Times" w:eastAsia="Times New Roman" w:hAnsi="Times"/>
          <w:sz w:val="23"/>
          <w:szCs w:val="23"/>
        </w:rPr>
        <w:t xml:space="preserve"> </w:t>
      </w:r>
    </w:p>
    <w:p w14:paraId="1BE0C5B7" w14:textId="77777777" w:rsidR="00F2630C" w:rsidRPr="00A02280" w:rsidRDefault="00F2630C" w:rsidP="00F2630C">
      <w:pPr>
        <w:rPr>
          <w:rFonts w:ascii="Times" w:eastAsia="Times New Roman" w:hAnsi="Times"/>
          <w:sz w:val="23"/>
          <w:szCs w:val="23"/>
        </w:rPr>
      </w:pPr>
      <w:r w:rsidRPr="00A02280">
        <w:rPr>
          <w:rFonts w:ascii="Times" w:eastAsia="Times New Roman" w:hAnsi="Times"/>
          <w:bCs/>
          <w:sz w:val="23"/>
          <w:szCs w:val="23"/>
        </w:rPr>
        <w:t xml:space="preserve">How Free Trade Beats Sweatshops </w:t>
      </w:r>
    </w:p>
    <w:p w14:paraId="190DB202"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The best way to lessen the plight of sweatshop workers is more free trade, not less. If workers make 75 cents per day in factory A—the only plant in town—the best thing that could happen to them would be for a second factory to open up. If Factory B pays less than 75 cents, it won’t attract any workers. If it offers exactly 75 cents, it might attract a few workers who couldn’t get jobs at factory A. If it pays more than 75 cents, however, it might attract the best and brightest from factory A. Factory A then must decide whether to up its wages, or look for new labor—which means more jobs</w:t>
      </w:r>
      <w:proofErr w:type="gramStart"/>
      <w:r w:rsidRPr="00A02280">
        <w:rPr>
          <w:rFonts w:ascii="Times" w:eastAsia="Times New Roman" w:hAnsi="Times"/>
          <w:sz w:val="23"/>
          <w:szCs w:val="23"/>
        </w:rPr>
        <w:t>. . . .</w:t>
      </w:r>
      <w:proofErr w:type="gramEnd"/>
      <w:r w:rsidRPr="00A02280">
        <w:rPr>
          <w:rFonts w:ascii="Times" w:eastAsia="Times New Roman" w:hAnsi="Times"/>
          <w:sz w:val="23"/>
          <w:szCs w:val="23"/>
        </w:rPr>
        <w:t xml:space="preserve"> </w:t>
      </w:r>
    </w:p>
    <w:p w14:paraId="3D72B6DE" w14:textId="77777777" w:rsidR="00F2630C" w:rsidRPr="00A02280" w:rsidRDefault="00F2630C" w:rsidP="00F2630C">
      <w:pPr>
        <w:rPr>
          <w:rFonts w:ascii="Times" w:eastAsia="Times New Roman" w:hAnsi="Times"/>
          <w:sz w:val="23"/>
          <w:szCs w:val="23"/>
        </w:rPr>
      </w:pPr>
      <w:r w:rsidRPr="00A02280">
        <w:rPr>
          <w:rFonts w:ascii="Times" w:eastAsia="Times New Roman" w:hAnsi="Times"/>
          <w:bCs/>
          <w:sz w:val="23"/>
          <w:szCs w:val="23"/>
        </w:rPr>
        <w:t xml:space="preserve">Sweatshops Lead to Success </w:t>
      </w:r>
    </w:p>
    <w:p w14:paraId="74DE28B4"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Recent history teems with examples of how sweatshop labor has helped poor economies leap to prosperity</w:t>
      </w:r>
      <w:proofErr w:type="gramStart"/>
      <w:r w:rsidRPr="00A02280">
        <w:rPr>
          <w:rFonts w:ascii="Times" w:eastAsia="Times New Roman" w:hAnsi="Times"/>
          <w:sz w:val="23"/>
          <w:szCs w:val="23"/>
        </w:rPr>
        <w:t>. . . .</w:t>
      </w:r>
      <w:proofErr w:type="gramEnd"/>
      <w:r w:rsidRPr="00A02280">
        <w:rPr>
          <w:rFonts w:ascii="Times" w:eastAsia="Times New Roman" w:hAnsi="Times"/>
          <w:sz w:val="23"/>
          <w:szCs w:val="23"/>
        </w:rPr>
        <w:t xml:space="preserve"> </w:t>
      </w:r>
    </w:p>
    <w:p w14:paraId="09CC7B3A"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China—home to millions of sweatshop workers—doubles its per capita GDP every ten years</w:t>
      </w:r>
      <w:proofErr w:type="gramStart"/>
      <w:r w:rsidRPr="00A02280">
        <w:rPr>
          <w:rFonts w:ascii="Times" w:eastAsia="Times New Roman" w:hAnsi="Times"/>
          <w:sz w:val="23"/>
          <w:szCs w:val="23"/>
        </w:rPr>
        <w:t>. . . .</w:t>
      </w:r>
      <w:proofErr w:type="gramEnd"/>
      <w:r w:rsidRPr="00A02280">
        <w:rPr>
          <w:rFonts w:ascii="Times" w:eastAsia="Times New Roman" w:hAnsi="Times"/>
          <w:sz w:val="23"/>
          <w:szCs w:val="23"/>
        </w:rPr>
        <w:t xml:space="preserve"> Kristof and </w:t>
      </w:r>
      <w:proofErr w:type="spellStart"/>
      <w:r w:rsidRPr="00A02280">
        <w:rPr>
          <w:rFonts w:ascii="Times" w:eastAsia="Times New Roman" w:hAnsi="Times"/>
          <w:sz w:val="23"/>
          <w:szCs w:val="23"/>
        </w:rPr>
        <w:t>WuDunn</w:t>
      </w:r>
      <w:proofErr w:type="spellEnd"/>
      <w:r w:rsidRPr="00A02280">
        <w:rPr>
          <w:rFonts w:ascii="Times" w:eastAsia="Times New Roman" w:hAnsi="Times"/>
          <w:sz w:val="23"/>
          <w:szCs w:val="23"/>
        </w:rPr>
        <w:t xml:space="preserve"> write, “. . . video arcades and computer schools have opened to cater to workers with rising incomes . . . a hint of a middle class has appeared.” . . . </w:t>
      </w:r>
    </w:p>
    <w:p w14:paraId="04A02109"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Swedish economist Johan Norberg . . . predicts that all of South and East Asia will be prosperous enough to ban child labor entirely by 2010. </w:t>
      </w:r>
    </w:p>
    <w:p w14:paraId="0E201C42"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But that’s just it. A country must be able to </w:t>
      </w:r>
      <w:r w:rsidRPr="00A02280">
        <w:rPr>
          <w:rFonts w:ascii="Times" w:eastAsia="Times New Roman" w:hAnsi="Times"/>
          <w:i/>
          <w:sz w:val="23"/>
          <w:szCs w:val="23"/>
        </w:rPr>
        <w:t xml:space="preserve">afford </w:t>
      </w:r>
      <w:r w:rsidRPr="00A02280">
        <w:rPr>
          <w:rFonts w:ascii="Times" w:eastAsia="Times New Roman" w:hAnsi="Times"/>
          <w:sz w:val="23"/>
          <w:szCs w:val="23"/>
        </w:rPr>
        <w:t xml:space="preserve">to ban child labor before child labor is pulled out from under it. </w:t>
      </w:r>
    </w:p>
    <w:p w14:paraId="00E8B61F" w14:textId="77777777" w:rsidR="00F2630C" w:rsidRPr="00A02280" w:rsidRDefault="00F2630C" w:rsidP="00F2630C">
      <w:pPr>
        <w:rPr>
          <w:rFonts w:ascii="Times" w:eastAsia="Times New Roman" w:hAnsi="Times"/>
          <w:sz w:val="23"/>
          <w:szCs w:val="23"/>
        </w:rPr>
      </w:pPr>
      <w:r w:rsidRPr="00A02280">
        <w:rPr>
          <w:rFonts w:ascii="Times" w:eastAsia="Times New Roman" w:hAnsi="Times"/>
          <w:sz w:val="23"/>
          <w:szCs w:val="23"/>
        </w:rPr>
        <w:t xml:space="preserve">By Radley Balko </w:t>
      </w:r>
    </w:p>
    <w:p w14:paraId="6CCEAFCA" w14:textId="77777777" w:rsidR="005119A1" w:rsidRPr="00154CB0" w:rsidRDefault="005119A1" w:rsidP="00D2543A">
      <w:pPr>
        <w:rPr>
          <w:rFonts w:ascii="Garamond" w:eastAsia="Times New Roman" w:hAnsi="Garamond"/>
          <w:iCs w:val="0"/>
          <w:szCs w:val="24"/>
          <w:shd w:val="clear" w:color="auto" w:fill="FFFFFF"/>
        </w:rPr>
      </w:pPr>
    </w:p>
    <w:p w14:paraId="7831EA8E" w14:textId="3C1B8921" w:rsidR="00967BE6" w:rsidRPr="00154CB0" w:rsidRDefault="005119A1" w:rsidP="00D2543A">
      <w:pPr>
        <w:rPr>
          <w:rFonts w:ascii="Times" w:eastAsia="Times New Roman" w:hAnsi="Times"/>
          <w:b/>
          <w:iCs w:val="0"/>
          <w:szCs w:val="24"/>
        </w:rPr>
      </w:pPr>
      <w:r w:rsidRPr="00154CB0">
        <w:rPr>
          <w:rFonts w:ascii="Times" w:eastAsia="Times New Roman" w:hAnsi="Times"/>
          <w:b/>
          <w:iCs w:val="0"/>
          <w:szCs w:val="24"/>
          <w:shd w:val="clear" w:color="auto" w:fill="FFFFFF"/>
        </w:rPr>
        <w:t xml:space="preserve">B. </w:t>
      </w:r>
      <w:r w:rsidR="00967BE6" w:rsidRPr="00154CB0">
        <w:rPr>
          <w:rFonts w:ascii="Times" w:eastAsia="Times New Roman" w:hAnsi="Times"/>
          <w:b/>
          <w:iCs w:val="0"/>
          <w:szCs w:val="24"/>
          <w:shd w:val="clear" w:color="auto" w:fill="FFFFFF"/>
        </w:rPr>
        <w:t>Question 1: Identify the author’s</w:t>
      </w:r>
      <w:r w:rsidRPr="00154CB0">
        <w:rPr>
          <w:rFonts w:ascii="Times" w:eastAsia="Times New Roman" w:hAnsi="Times"/>
          <w:b/>
          <w:iCs w:val="0"/>
          <w:szCs w:val="24"/>
          <w:shd w:val="clear" w:color="auto" w:fill="FFFFFF"/>
        </w:rPr>
        <w:t xml:space="preserve"> argument, main idea, or thesis</w:t>
      </w:r>
    </w:p>
    <w:p w14:paraId="2D0B3829" w14:textId="41C57182" w:rsidR="0065005D" w:rsidRDefault="00DE7698" w:rsidP="0065005D">
      <w:pPr>
        <w:spacing w:line="360" w:lineRule="auto"/>
        <w:rPr>
          <w:rFonts w:eastAsia="Times New Roman"/>
          <w:bCs/>
          <w:sz w:val="22"/>
          <w:szCs w:val="24"/>
          <w:u w:val="single"/>
        </w:rPr>
      </w:pPr>
      <w:r>
        <w:rPr>
          <w:rFonts w:eastAsia="Times New Roman"/>
          <w:bCs/>
          <w:sz w:val="22"/>
          <w:szCs w:val="24"/>
        </w:rPr>
        <w:t xml:space="preserve">The authors argument, main idea or thesis is: </w:t>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r w:rsidR="0065005D">
        <w:rPr>
          <w:rFonts w:eastAsia="Times New Roman"/>
          <w:bCs/>
          <w:sz w:val="22"/>
          <w:szCs w:val="24"/>
          <w:u w:val="single"/>
        </w:rPr>
        <w:tab/>
      </w:r>
      <w:bookmarkStart w:id="0" w:name="_GoBack"/>
      <w:bookmarkEnd w:id="0"/>
    </w:p>
    <w:p w14:paraId="30330501" w14:textId="3468E9FA" w:rsidR="00980248" w:rsidRDefault="00980248" w:rsidP="00D2543A">
      <w:pPr>
        <w:rPr>
          <w:rFonts w:ascii="Times" w:eastAsia="Times New Roman" w:hAnsi="Times"/>
          <w:b/>
          <w:iCs w:val="0"/>
          <w:szCs w:val="24"/>
          <w:shd w:val="clear" w:color="auto" w:fill="FFFFFF"/>
        </w:rPr>
      </w:pPr>
    </w:p>
    <w:p w14:paraId="163DBB3A" w14:textId="77777777" w:rsidR="00980248" w:rsidRDefault="00980248" w:rsidP="00D2543A">
      <w:pPr>
        <w:rPr>
          <w:rFonts w:ascii="Times" w:eastAsia="Times New Roman" w:hAnsi="Times"/>
          <w:b/>
          <w:iCs w:val="0"/>
          <w:szCs w:val="24"/>
          <w:shd w:val="clear" w:color="auto" w:fill="FFFFFF"/>
        </w:rPr>
      </w:pPr>
    </w:p>
    <w:p w14:paraId="0503AB4E" w14:textId="3053B46E" w:rsidR="00967BE6" w:rsidRPr="00154CB0" w:rsidRDefault="005119A1" w:rsidP="00D2543A">
      <w:pPr>
        <w:rPr>
          <w:rFonts w:ascii="Times" w:eastAsia="Times New Roman" w:hAnsi="Times"/>
          <w:iCs w:val="0"/>
          <w:szCs w:val="24"/>
        </w:rPr>
      </w:pPr>
      <w:r w:rsidRPr="00154CB0">
        <w:rPr>
          <w:rFonts w:ascii="Times" w:eastAsia="Times New Roman" w:hAnsi="Times"/>
          <w:b/>
          <w:iCs w:val="0"/>
          <w:szCs w:val="24"/>
          <w:shd w:val="clear" w:color="auto" w:fill="FFFFFF"/>
        </w:rPr>
        <w:t xml:space="preserve">C. </w:t>
      </w:r>
      <w:r w:rsidR="00967BE6" w:rsidRPr="00154CB0">
        <w:rPr>
          <w:rFonts w:ascii="Times" w:eastAsia="Times New Roman" w:hAnsi="Times"/>
          <w:b/>
          <w:iCs w:val="0"/>
          <w:szCs w:val="24"/>
          <w:shd w:val="clear" w:color="auto" w:fill="FFFFFF"/>
        </w:rPr>
        <w:t xml:space="preserve">Question 2: Explain the author’s line of reasoning by identifying the claims used to build the argument and the connections between them. </w:t>
      </w:r>
    </w:p>
    <w:p w14:paraId="197AE583" w14:textId="77777777" w:rsidR="00B12A7C" w:rsidRPr="00154CB0" w:rsidRDefault="00B12A7C" w:rsidP="00B12A7C">
      <w:pPr>
        <w:rPr>
          <w:rFonts w:ascii="Times" w:eastAsia="Times New Roman" w:hAnsi="Times"/>
          <w:i/>
          <w:iCs w:val="0"/>
          <w:szCs w:val="24"/>
          <w:shd w:val="clear" w:color="auto" w:fill="FFFFFF"/>
        </w:rPr>
      </w:pPr>
      <w:r w:rsidRPr="00154CB0">
        <w:rPr>
          <w:rFonts w:ascii="Times" w:eastAsia="Times New Roman" w:hAnsi="Times"/>
          <w:i/>
          <w:iCs w:val="0"/>
          <w:szCs w:val="24"/>
          <w:shd w:val="clear" w:color="auto" w:fill="FFFFFF"/>
        </w:rPr>
        <w:t>Use the following template:</w:t>
      </w:r>
    </w:p>
    <w:p w14:paraId="78CF7878" w14:textId="77777777" w:rsidR="00967BE6" w:rsidRPr="00154CB0" w:rsidRDefault="00967BE6" w:rsidP="00D2543A">
      <w:pPr>
        <w:rPr>
          <w:rFonts w:ascii="Times" w:eastAsia="Times New Roman" w:hAnsi="Times"/>
          <w:iCs w:val="0"/>
          <w:szCs w:val="24"/>
        </w:rPr>
      </w:pPr>
    </w:p>
    <w:p w14:paraId="2EAD8EAD" w14:textId="77777777" w:rsidR="00980248" w:rsidRPr="000E30C8" w:rsidRDefault="00980248" w:rsidP="00980248">
      <w:pPr>
        <w:spacing w:line="360" w:lineRule="auto"/>
        <w:rPr>
          <w:rFonts w:eastAsia="Times New Roman"/>
          <w:bCs/>
          <w:sz w:val="22"/>
          <w:szCs w:val="24"/>
          <w:u w:val="single"/>
        </w:rPr>
      </w:pPr>
      <w:r>
        <w:rPr>
          <w:rFonts w:eastAsia="Times New Roman"/>
          <w:bCs/>
          <w:sz w:val="22"/>
          <w:szCs w:val="24"/>
        </w:rPr>
        <w:t xml:space="preserve">The author’s first claim is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rPr>
        <w:t xml:space="preserve"> </w:t>
      </w:r>
      <w:proofErr w:type="gramStart"/>
      <w:r>
        <w:rPr>
          <w:rFonts w:eastAsia="Times New Roman"/>
          <w:bCs/>
          <w:sz w:val="22"/>
          <w:szCs w:val="24"/>
        </w:rPr>
        <w:t>The</w:t>
      </w:r>
      <w:proofErr w:type="gramEnd"/>
      <w:r>
        <w:rPr>
          <w:rFonts w:eastAsia="Times New Roman"/>
          <w:bCs/>
          <w:sz w:val="22"/>
          <w:szCs w:val="24"/>
        </w:rPr>
        <w:t xml:space="preserve"> evidence used is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53475BA3" w14:textId="77777777" w:rsidR="00980248" w:rsidRPr="000E30C8" w:rsidRDefault="00980248" w:rsidP="00980248">
      <w:pPr>
        <w:spacing w:line="360" w:lineRule="auto"/>
        <w:rPr>
          <w:rFonts w:eastAsia="Times New Roman"/>
          <w:bCs/>
          <w:sz w:val="22"/>
          <w:szCs w:val="24"/>
          <w:u w:val="single"/>
        </w:rPr>
      </w:pPr>
      <w:r>
        <w:rPr>
          <w:rFonts w:eastAsia="Times New Roman"/>
          <w:bCs/>
          <w:sz w:val="22"/>
          <w:szCs w:val="24"/>
        </w:rPr>
        <w:t xml:space="preserve">The author’s second claim is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rPr>
        <w:t xml:space="preserve"> </w:t>
      </w:r>
      <w:proofErr w:type="gramStart"/>
      <w:r>
        <w:rPr>
          <w:rFonts w:eastAsia="Times New Roman"/>
          <w:bCs/>
          <w:sz w:val="22"/>
          <w:szCs w:val="24"/>
        </w:rPr>
        <w:t>The</w:t>
      </w:r>
      <w:proofErr w:type="gramEnd"/>
      <w:r>
        <w:rPr>
          <w:rFonts w:eastAsia="Times New Roman"/>
          <w:bCs/>
          <w:sz w:val="22"/>
          <w:szCs w:val="24"/>
        </w:rPr>
        <w:t xml:space="preserve"> evidence used is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73935F6B" w14:textId="77777777" w:rsidR="00980248" w:rsidRDefault="00980248" w:rsidP="00980248">
      <w:pPr>
        <w:spacing w:line="360" w:lineRule="auto"/>
        <w:rPr>
          <w:rFonts w:eastAsia="Times New Roman"/>
          <w:bCs/>
          <w:sz w:val="22"/>
          <w:szCs w:val="24"/>
          <w:u w:val="single"/>
        </w:rPr>
      </w:pPr>
      <w:r>
        <w:rPr>
          <w:rFonts w:eastAsia="Times New Roman"/>
          <w:bCs/>
          <w:sz w:val="22"/>
          <w:szCs w:val="24"/>
        </w:rPr>
        <w:t xml:space="preserve">The author makes this the second claim because (why isn’t this claim first?)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77C07897" w14:textId="77777777" w:rsidR="00980248" w:rsidRPr="000E30C8" w:rsidRDefault="00980248" w:rsidP="00980248">
      <w:pPr>
        <w:spacing w:line="360" w:lineRule="auto"/>
        <w:rPr>
          <w:rFonts w:eastAsia="Times New Roman"/>
          <w:bCs/>
          <w:sz w:val="22"/>
          <w:szCs w:val="24"/>
          <w:u w:val="single"/>
        </w:rPr>
      </w:pPr>
      <w:r>
        <w:rPr>
          <w:rFonts w:eastAsia="Times New Roman"/>
          <w:bCs/>
          <w:sz w:val="22"/>
          <w:szCs w:val="24"/>
        </w:rPr>
        <w:t xml:space="preserve"> The author’s third claim is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rPr>
        <w:t xml:space="preserve"> </w:t>
      </w:r>
      <w:proofErr w:type="gramStart"/>
      <w:r>
        <w:rPr>
          <w:rFonts w:eastAsia="Times New Roman"/>
          <w:bCs/>
          <w:sz w:val="22"/>
          <w:szCs w:val="24"/>
        </w:rPr>
        <w:t>The</w:t>
      </w:r>
      <w:proofErr w:type="gramEnd"/>
      <w:r>
        <w:rPr>
          <w:rFonts w:eastAsia="Times New Roman"/>
          <w:bCs/>
          <w:sz w:val="22"/>
          <w:szCs w:val="24"/>
        </w:rPr>
        <w:t xml:space="preserve"> evidence used is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2DDF2846" w14:textId="77777777" w:rsidR="00980248" w:rsidRDefault="00980248" w:rsidP="00980248">
      <w:pPr>
        <w:spacing w:line="360" w:lineRule="auto"/>
        <w:rPr>
          <w:rFonts w:eastAsia="Times New Roman"/>
          <w:bCs/>
          <w:sz w:val="22"/>
          <w:szCs w:val="24"/>
          <w:u w:val="single"/>
        </w:rPr>
      </w:pPr>
      <w:r>
        <w:rPr>
          <w:rFonts w:eastAsia="Times New Roman"/>
          <w:bCs/>
          <w:sz w:val="22"/>
          <w:szCs w:val="24"/>
        </w:rPr>
        <w:t xml:space="preserve">The author makes this the third claim because (why isn’t this claim first or second?)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6518E32A" w14:textId="77777777" w:rsidR="00980248" w:rsidRDefault="00980248" w:rsidP="00980248">
      <w:pPr>
        <w:spacing w:line="360" w:lineRule="auto"/>
        <w:rPr>
          <w:rFonts w:eastAsia="Times New Roman"/>
          <w:bCs/>
          <w:sz w:val="22"/>
          <w:szCs w:val="24"/>
          <w:u w:val="single"/>
        </w:rPr>
      </w:pPr>
    </w:p>
    <w:p w14:paraId="6837BE92" w14:textId="0959FEB7" w:rsidR="005119A1" w:rsidRPr="00154CB0" w:rsidRDefault="005119A1" w:rsidP="00D2543A">
      <w:pPr>
        <w:rPr>
          <w:rFonts w:ascii="Times" w:eastAsia="Times New Roman" w:hAnsi="Times"/>
          <w:iCs w:val="0"/>
          <w:szCs w:val="24"/>
          <w:shd w:val="clear" w:color="auto" w:fill="FFFFFF"/>
        </w:rPr>
      </w:pPr>
    </w:p>
    <w:p w14:paraId="1B90BD47" w14:textId="41A46736" w:rsidR="00967BE6" w:rsidRPr="00154CB0" w:rsidRDefault="005119A1" w:rsidP="00D2543A">
      <w:pPr>
        <w:rPr>
          <w:rFonts w:ascii="Times" w:eastAsia="Times New Roman" w:hAnsi="Times"/>
          <w:b/>
          <w:iCs w:val="0"/>
          <w:szCs w:val="24"/>
        </w:rPr>
      </w:pPr>
      <w:r w:rsidRPr="00154CB0">
        <w:rPr>
          <w:rFonts w:ascii="Times" w:eastAsia="Times New Roman" w:hAnsi="Times"/>
          <w:b/>
          <w:iCs w:val="0"/>
          <w:szCs w:val="24"/>
          <w:shd w:val="clear" w:color="auto" w:fill="FFFFFF"/>
        </w:rPr>
        <w:t xml:space="preserve">D. </w:t>
      </w:r>
      <w:r w:rsidR="00967BE6" w:rsidRPr="00154CB0">
        <w:rPr>
          <w:rFonts w:ascii="Times" w:eastAsia="Times New Roman" w:hAnsi="Times"/>
          <w:b/>
          <w:iCs w:val="0"/>
          <w:szCs w:val="24"/>
          <w:shd w:val="clear" w:color="auto" w:fill="FFFFFF"/>
        </w:rPr>
        <w:t xml:space="preserve">Question 3: Evaluate the effectiveness of the evidence the author uses to support the claims made in the argument. </w:t>
      </w:r>
    </w:p>
    <w:p w14:paraId="408FE911" w14:textId="77777777" w:rsidR="00043BB8" w:rsidRPr="00C51B50" w:rsidRDefault="00043BB8" w:rsidP="00043BB8">
      <w:pPr>
        <w:spacing w:line="360" w:lineRule="auto"/>
        <w:rPr>
          <w:rFonts w:eastAsia="Times New Roman"/>
          <w:bCs/>
          <w:sz w:val="22"/>
          <w:szCs w:val="24"/>
        </w:rPr>
      </w:pPr>
      <w:r>
        <w:rPr>
          <w:rFonts w:eastAsia="Times New Roman"/>
          <w:bCs/>
          <w:sz w:val="22"/>
          <w:szCs w:val="24"/>
        </w:rPr>
        <w:t xml:space="preserve">Overall, the author’s evidence is </w:t>
      </w:r>
      <w:r w:rsidRPr="00C51B50">
        <w:rPr>
          <w:rFonts w:eastAsia="Times New Roman"/>
          <w:bCs/>
          <w:sz w:val="22"/>
          <w:szCs w:val="24"/>
        </w:rPr>
        <w:t>ineffective</w:t>
      </w:r>
      <w:r>
        <w:rPr>
          <w:rFonts w:eastAsia="Times New Roman"/>
          <w:bCs/>
          <w:sz w:val="22"/>
          <w:szCs w:val="24"/>
        </w:rPr>
        <w:t xml:space="preserve">. One piece of evidence was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6BED144E" w14:textId="77777777" w:rsidR="00043BB8" w:rsidRPr="00E15A8D" w:rsidRDefault="00043BB8" w:rsidP="00043BB8">
      <w:pPr>
        <w:spacing w:line="360" w:lineRule="auto"/>
        <w:rPr>
          <w:rFonts w:eastAsia="Times New Roman"/>
          <w:bCs/>
          <w:i/>
          <w:sz w:val="22"/>
          <w:szCs w:val="24"/>
          <w:u w:val="single"/>
        </w:rPr>
      </w:pPr>
      <w:r>
        <w:rPr>
          <w:rFonts w:eastAsia="Times New Roman"/>
          <w:bCs/>
          <w:sz w:val="22"/>
          <w:szCs w:val="24"/>
        </w:rPr>
        <w:t xml:space="preserve">However, this piece of evidence is not reliable because: </w:t>
      </w:r>
      <w:r>
        <w:rPr>
          <w:rFonts w:eastAsia="Times New Roman"/>
          <w:bCs/>
          <w:i/>
          <w:sz w:val="22"/>
          <w:szCs w:val="24"/>
        </w:rPr>
        <w:t xml:space="preserve">no date, no author, not an expert, the study is too old, </w:t>
      </w:r>
      <w:r>
        <w:rPr>
          <w:rFonts w:eastAsia="Times New Roman"/>
          <w:bCs/>
          <w:sz w:val="22"/>
          <w:szCs w:val="24"/>
        </w:rPr>
        <w:t>bias</w:t>
      </w:r>
      <w:r>
        <w:rPr>
          <w:rFonts w:eastAsia="Times New Roman"/>
          <w:bCs/>
          <w:i/>
          <w:sz w:val="22"/>
          <w:szCs w:val="24"/>
        </w:rPr>
        <w:t xml:space="preserve">, vested interest </w:t>
      </w:r>
      <w:r w:rsidRPr="00E15A8D">
        <w:rPr>
          <w:rFonts w:eastAsia="Times New Roman"/>
          <w:bCs/>
          <w:sz w:val="22"/>
          <w:szCs w:val="24"/>
        </w:rPr>
        <w:t>(pick at least one)</w:t>
      </w:r>
      <w:r>
        <w:rPr>
          <w:rFonts w:eastAsia="Times New Roman"/>
          <w:bCs/>
          <w:sz w:val="22"/>
          <w:szCs w:val="24"/>
        </w:rPr>
        <w:t xml:space="preserve">.  This is shown by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1ABA0DAF" w14:textId="77777777" w:rsidR="00967BE6" w:rsidRPr="00154CB0" w:rsidRDefault="00967BE6" w:rsidP="00D2543A">
      <w:pPr>
        <w:rPr>
          <w:rFonts w:ascii="Times" w:eastAsia="Times New Roman" w:hAnsi="Times"/>
          <w:iCs w:val="0"/>
          <w:szCs w:val="24"/>
        </w:rPr>
      </w:pPr>
    </w:p>
    <w:p w14:paraId="713E19F6" w14:textId="77777777" w:rsidR="00043BB8" w:rsidRDefault="00043BB8" w:rsidP="00043BB8">
      <w:pPr>
        <w:spacing w:line="360" w:lineRule="auto"/>
        <w:rPr>
          <w:rFonts w:eastAsia="Times New Roman"/>
          <w:bCs/>
          <w:sz w:val="22"/>
          <w:szCs w:val="24"/>
          <w:u w:val="single"/>
        </w:rPr>
      </w:pPr>
      <w:r>
        <w:rPr>
          <w:rFonts w:eastAsia="Times New Roman"/>
          <w:bCs/>
          <w:sz w:val="22"/>
          <w:szCs w:val="24"/>
        </w:rPr>
        <w:t xml:space="preserve">Another piece of evidence was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7676ECDF" w14:textId="77777777" w:rsidR="00043BB8" w:rsidRPr="00E15A8D" w:rsidRDefault="00043BB8" w:rsidP="00043BB8">
      <w:pPr>
        <w:spacing w:line="360" w:lineRule="auto"/>
        <w:rPr>
          <w:rFonts w:eastAsia="Times New Roman"/>
          <w:bCs/>
          <w:i/>
          <w:sz w:val="22"/>
          <w:szCs w:val="24"/>
          <w:u w:val="single"/>
        </w:rPr>
      </w:pPr>
      <w:r>
        <w:rPr>
          <w:rFonts w:eastAsia="Times New Roman"/>
          <w:bCs/>
          <w:sz w:val="22"/>
          <w:szCs w:val="24"/>
        </w:rPr>
        <w:t xml:space="preserve">However, this piece of evidence is not reliable because: </w:t>
      </w:r>
      <w:r>
        <w:rPr>
          <w:rFonts w:eastAsia="Times New Roman"/>
          <w:bCs/>
          <w:i/>
          <w:sz w:val="22"/>
          <w:szCs w:val="24"/>
        </w:rPr>
        <w:t xml:space="preserve">no date, no author, not an expert, the study is too old, </w:t>
      </w:r>
      <w:r>
        <w:rPr>
          <w:rFonts w:eastAsia="Times New Roman"/>
          <w:bCs/>
          <w:sz w:val="22"/>
          <w:szCs w:val="24"/>
        </w:rPr>
        <w:t>bias</w:t>
      </w:r>
      <w:r>
        <w:rPr>
          <w:rFonts w:eastAsia="Times New Roman"/>
          <w:bCs/>
          <w:i/>
          <w:sz w:val="22"/>
          <w:szCs w:val="24"/>
        </w:rPr>
        <w:t xml:space="preserve">, vested interest </w:t>
      </w:r>
      <w:r w:rsidRPr="00E15A8D">
        <w:rPr>
          <w:rFonts w:eastAsia="Times New Roman"/>
          <w:bCs/>
          <w:sz w:val="22"/>
          <w:szCs w:val="24"/>
        </w:rPr>
        <w:t>(pick at least one)</w:t>
      </w:r>
      <w:r>
        <w:rPr>
          <w:rFonts w:eastAsia="Times New Roman"/>
          <w:bCs/>
          <w:sz w:val="22"/>
          <w:szCs w:val="24"/>
        </w:rPr>
        <w:t xml:space="preserve">.  This is shown by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lastRenderedPageBreak/>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4B6A269D" w14:textId="77777777" w:rsidR="00043BB8" w:rsidRDefault="00043BB8" w:rsidP="00043BB8">
      <w:pPr>
        <w:spacing w:line="360" w:lineRule="auto"/>
        <w:rPr>
          <w:rFonts w:eastAsia="Times New Roman"/>
          <w:bCs/>
          <w:sz w:val="22"/>
          <w:szCs w:val="24"/>
          <w:u w:val="single"/>
        </w:rPr>
      </w:pPr>
      <w:r>
        <w:rPr>
          <w:rFonts w:eastAsia="Times New Roman"/>
          <w:bCs/>
          <w:sz w:val="22"/>
          <w:szCs w:val="24"/>
        </w:rPr>
        <w:t xml:space="preserve">Contrary, one piece of evidence which was </w:t>
      </w:r>
      <w:r w:rsidRPr="00C51B50">
        <w:rPr>
          <w:rFonts w:eastAsia="Times New Roman"/>
          <w:bCs/>
          <w:sz w:val="22"/>
          <w:szCs w:val="24"/>
        </w:rPr>
        <w:t>effective</w:t>
      </w:r>
      <w:r w:rsidRPr="007C3342">
        <w:rPr>
          <w:rFonts w:eastAsia="Times New Roman"/>
          <w:bCs/>
          <w:i/>
          <w:sz w:val="22"/>
          <w:szCs w:val="24"/>
        </w:rPr>
        <w:t xml:space="preserve"> </w:t>
      </w:r>
      <w:r>
        <w:rPr>
          <w:rFonts w:eastAsia="Times New Roman"/>
          <w:bCs/>
          <w:sz w:val="22"/>
          <w:szCs w:val="24"/>
        </w:rPr>
        <w:t xml:space="preserve">was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roofErr w:type="gramStart"/>
      <w:r>
        <w:rPr>
          <w:rFonts w:eastAsia="Times New Roman"/>
          <w:bCs/>
          <w:sz w:val="22"/>
          <w:szCs w:val="24"/>
          <w:u w:val="single"/>
        </w:rPr>
        <w:tab/>
        <w:t xml:space="preserve">  </w:t>
      </w:r>
      <w:r>
        <w:rPr>
          <w:rFonts w:eastAsia="Times New Roman"/>
          <w:bCs/>
          <w:sz w:val="22"/>
          <w:szCs w:val="24"/>
        </w:rPr>
        <w:t>This</w:t>
      </w:r>
      <w:proofErr w:type="gramEnd"/>
      <w:r>
        <w:rPr>
          <w:rFonts w:eastAsia="Times New Roman"/>
          <w:bCs/>
          <w:sz w:val="22"/>
          <w:szCs w:val="24"/>
        </w:rPr>
        <w:t xml:space="preserve"> piece of evidence was effective because: </w:t>
      </w:r>
      <w:r>
        <w:rPr>
          <w:rFonts w:eastAsia="Times New Roman"/>
          <w:bCs/>
          <w:i/>
          <w:sz w:val="22"/>
          <w:szCs w:val="24"/>
        </w:rPr>
        <w:t xml:space="preserve">reputation of the author or publisher, no vested interest, a clear expertise, neutrality </w:t>
      </w:r>
      <w:r>
        <w:rPr>
          <w:rFonts w:eastAsia="Times New Roman"/>
          <w:bCs/>
          <w:sz w:val="22"/>
          <w:szCs w:val="24"/>
        </w:rPr>
        <w:t xml:space="preserve">(pick at least one)    </w:t>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r>
        <w:rPr>
          <w:rFonts w:eastAsia="Times New Roman"/>
          <w:bCs/>
          <w:sz w:val="22"/>
          <w:szCs w:val="24"/>
          <w:u w:val="single"/>
        </w:rPr>
        <w:tab/>
      </w:r>
    </w:p>
    <w:p w14:paraId="2443A53C" w14:textId="77777777" w:rsidR="00967BE6" w:rsidRPr="00154CB0" w:rsidRDefault="00967BE6" w:rsidP="00D2543A">
      <w:pPr>
        <w:rPr>
          <w:rFonts w:ascii="Times" w:eastAsia="Times New Roman" w:hAnsi="Times"/>
          <w:iCs w:val="0"/>
          <w:color w:val="auto"/>
          <w:szCs w:val="24"/>
        </w:rPr>
      </w:pPr>
    </w:p>
    <w:p w14:paraId="5226C1F7" w14:textId="026FBB6A" w:rsidR="00462A18" w:rsidRPr="00154CB0" w:rsidRDefault="00DE7698" w:rsidP="00D2543A">
      <w:pPr>
        <w:rPr>
          <w:szCs w:val="24"/>
        </w:rPr>
      </w:pPr>
    </w:p>
    <w:p w14:paraId="1375775A" w14:textId="1E4327EB" w:rsidR="001A1D57" w:rsidRPr="00154CB0" w:rsidRDefault="001A1D57" w:rsidP="00D2543A">
      <w:pPr>
        <w:rPr>
          <w:szCs w:val="24"/>
        </w:rPr>
      </w:pPr>
      <w:r w:rsidRPr="00154CB0">
        <w:rPr>
          <w:noProof/>
          <w:szCs w:val="24"/>
        </w:rPr>
        <w:drawing>
          <wp:anchor distT="0" distB="0" distL="114300" distR="114300" simplePos="0" relativeHeight="251659264" behindDoc="0" locked="0" layoutInCell="1" allowOverlap="1" wp14:anchorId="115F23B6" wp14:editId="4CBB5973">
            <wp:simplePos x="0" y="0"/>
            <wp:positionH relativeFrom="column">
              <wp:posOffset>873760</wp:posOffset>
            </wp:positionH>
            <wp:positionV relativeFrom="paragraph">
              <wp:posOffset>1270</wp:posOffset>
            </wp:positionV>
            <wp:extent cx="4479290" cy="575056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10 at 9.50.05 AM.png"/>
                    <pic:cNvPicPr/>
                  </pic:nvPicPr>
                  <pic:blipFill>
                    <a:blip r:embed="rId4">
                      <a:extLst>
                        <a:ext uri="{28A0092B-C50C-407E-A947-70E740481C1C}">
                          <a14:useLocalDpi xmlns:a14="http://schemas.microsoft.com/office/drawing/2010/main" val="0"/>
                        </a:ext>
                      </a:extLst>
                    </a:blip>
                    <a:stretch>
                      <a:fillRect/>
                    </a:stretch>
                  </pic:blipFill>
                  <pic:spPr>
                    <a:xfrm>
                      <a:off x="0" y="0"/>
                      <a:ext cx="4479290" cy="5750560"/>
                    </a:xfrm>
                    <a:prstGeom prst="rect">
                      <a:avLst/>
                    </a:prstGeom>
                  </pic:spPr>
                </pic:pic>
              </a:graphicData>
            </a:graphic>
            <wp14:sizeRelH relativeFrom="page">
              <wp14:pctWidth>0</wp14:pctWidth>
            </wp14:sizeRelH>
            <wp14:sizeRelV relativeFrom="page">
              <wp14:pctHeight>0</wp14:pctHeight>
            </wp14:sizeRelV>
          </wp:anchor>
        </w:drawing>
      </w:r>
    </w:p>
    <w:sectPr w:rsidR="001A1D57" w:rsidRPr="00154CB0" w:rsidSect="00D25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E6"/>
    <w:rsid w:val="00043BB8"/>
    <w:rsid w:val="00046156"/>
    <w:rsid w:val="001408DE"/>
    <w:rsid w:val="00154CB0"/>
    <w:rsid w:val="00155A7D"/>
    <w:rsid w:val="001A1D57"/>
    <w:rsid w:val="004143D6"/>
    <w:rsid w:val="004F4042"/>
    <w:rsid w:val="005119A1"/>
    <w:rsid w:val="005C477C"/>
    <w:rsid w:val="0065005D"/>
    <w:rsid w:val="006577F3"/>
    <w:rsid w:val="0069194D"/>
    <w:rsid w:val="006A1946"/>
    <w:rsid w:val="007B3702"/>
    <w:rsid w:val="009363E3"/>
    <w:rsid w:val="00966DA0"/>
    <w:rsid w:val="00967BE6"/>
    <w:rsid w:val="00980248"/>
    <w:rsid w:val="00B12A7C"/>
    <w:rsid w:val="00BF39BB"/>
    <w:rsid w:val="00D2543A"/>
    <w:rsid w:val="00DE7698"/>
    <w:rsid w:val="00F2630C"/>
    <w:rsid w:val="00F7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1166"/>
  <w14:defaultImageDpi w14:val="32767"/>
  <w15:chartTrackingRefBased/>
  <w15:docId w15:val="{FE69A837-3F19-904B-8367-5E3DEA1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color w:val="000000"/>
        <w:sz w:val="24"/>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E6"/>
    <w:pPr>
      <w:spacing w:before="100" w:beforeAutospacing="1" w:after="100" w:afterAutospacing="1"/>
    </w:pPr>
    <w:rPr>
      <w:rFonts w:eastAsia="Times New Roman"/>
      <w:iCs w:val="0"/>
      <w:color w:val="auto"/>
      <w:szCs w:val="24"/>
    </w:rPr>
  </w:style>
  <w:style w:type="paragraph" w:styleId="ListParagraph">
    <w:name w:val="List Paragraph"/>
    <w:basedOn w:val="Normal"/>
    <w:uiPriority w:val="34"/>
    <w:qFormat/>
    <w:rsid w:val="005119A1"/>
    <w:pPr>
      <w:ind w:left="720"/>
      <w:contextualSpacing/>
    </w:pPr>
  </w:style>
  <w:style w:type="paragraph" w:styleId="BalloonText">
    <w:name w:val="Balloon Text"/>
    <w:basedOn w:val="Normal"/>
    <w:link w:val="BalloonTextChar"/>
    <w:uiPriority w:val="99"/>
    <w:semiHidden/>
    <w:unhideWhenUsed/>
    <w:rsid w:val="00F2630C"/>
    <w:rPr>
      <w:sz w:val="18"/>
    </w:rPr>
  </w:style>
  <w:style w:type="character" w:customStyle="1" w:styleId="BalloonTextChar">
    <w:name w:val="Balloon Text Char"/>
    <w:basedOn w:val="DefaultParagraphFont"/>
    <w:link w:val="BalloonText"/>
    <w:uiPriority w:val="99"/>
    <w:semiHidden/>
    <w:rsid w:val="00F2630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2497">
      <w:bodyDiv w:val="1"/>
      <w:marLeft w:val="0"/>
      <w:marRight w:val="0"/>
      <w:marTop w:val="0"/>
      <w:marBottom w:val="0"/>
      <w:divBdr>
        <w:top w:val="none" w:sz="0" w:space="0" w:color="auto"/>
        <w:left w:val="none" w:sz="0" w:space="0" w:color="auto"/>
        <w:bottom w:val="none" w:sz="0" w:space="0" w:color="auto"/>
        <w:right w:val="none" w:sz="0" w:space="0" w:color="auto"/>
      </w:divBdr>
      <w:divsChild>
        <w:div w:id="40488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17</cp:revision>
  <dcterms:created xsi:type="dcterms:W3CDTF">2018-10-04T22:12:00Z</dcterms:created>
  <dcterms:modified xsi:type="dcterms:W3CDTF">2019-10-07T17:46:00Z</dcterms:modified>
</cp:coreProperties>
</file>