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660F" w14:textId="11ADCA37" w:rsidR="008C28B4" w:rsidRDefault="00017D2C" w:rsidP="008C28B4">
      <w:pPr>
        <w:jc w:val="center"/>
        <w:rPr>
          <w:rFonts w:ascii="Georgia" w:hAnsi="Georgia"/>
          <w:b/>
          <w:u w:val="single"/>
        </w:rPr>
      </w:pPr>
      <w:r>
        <w:rPr>
          <w:rFonts w:ascii="Georgia" w:hAnsi="Georgia"/>
          <w:b/>
          <w:u w:val="single"/>
        </w:rPr>
        <w:t xml:space="preserve">Unit 2 Handout 4: </w:t>
      </w:r>
      <w:r w:rsidR="008C28B4">
        <w:rPr>
          <w:rFonts w:ascii="Georgia" w:hAnsi="Georgia"/>
          <w:b/>
          <w:u w:val="single"/>
        </w:rPr>
        <w:t xml:space="preserve">Writing: Making A Claim </w:t>
      </w:r>
    </w:p>
    <w:p w14:paraId="2E818469" w14:textId="77777777" w:rsidR="00017D2C" w:rsidRDefault="00017D2C"/>
    <w:p w14:paraId="089E9A0B" w14:textId="7A33C10A" w:rsidR="003C7A3A" w:rsidRDefault="003C7A3A">
      <w:pPr>
        <w:rPr>
          <w:b/>
        </w:rPr>
      </w:pPr>
      <w:r>
        <w:rPr>
          <w:b/>
        </w:rPr>
        <w:t>A. Making a Claim</w:t>
      </w:r>
    </w:p>
    <w:p w14:paraId="43E23CF0" w14:textId="5440F80F" w:rsidR="003C7A3A" w:rsidRDefault="003C7A3A">
      <w:r>
        <w:t>What is a claim? In academic writing, a claim is usually an idea/argument that the author makes and back up evidence that supports it.  In the majority of papers, you will need to make some sort of claim and use evidence to support it, and your ability to do this well will separate your papers from those of students who see assignments as mere accumulations of fact and detail.</w:t>
      </w:r>
    </w:p>
    <w:p w14:paraId="5B79285F" w14:textId="027436A3" w:rsidR="003C7A3A" w:rsidRDefault="003C7A3A"/>
    <w:p w14:paraId="3F60C642" w14:textId="114FD608" w:rsidR="003C7A3A" w:rsidRDefault="003C7A3A">
      <w:r>
        <w:t>Multiple Choice Question:</w:t>
      </w:r>
    </w:p>
    <w:p w14:paraId="74D627A8" w14:textId="552C8B8B" w:rsidR="003C7A3A" w:rsidRDefault="003C7A3A">
      <w:r>
        <w:t>When making a claim, you are…</w:t>
      </w:r>
    </w:p>
    <w:p w14:paraId="7302BBEA" w14:textId="4AEFE54F" w:rsidR="003C7A3A" w:rsidRDefault="003C7A3A" w:rsidP="003C7A3A">
      <w:pPr>
        <w:pStyle w:val="ListParagraph"/>
        <w:numPr>
          <w:ilvl w:val="0"/>
          <w:numId w:val="1"/>
        </w:numPr>
      </w:pPr>
      <w:r>
        <w:t>Making an argument that is support by evidence</w:t>
      </w:r>
    </w:p>
    <w:p w14:paraId="450E1F6D" w14:textId="70DD56D3" w:rsidR="003C7A3A" w:rsidRDefault="003C7A3A" w:rsidP="003C7A3A">
      <w:pPr>
        <w:pStyle w:val="ListParagraph"/>
        <w:numPr>
          <w:ilvl w:val="0"/>
          <w:numId w:val="1"/>
        </w:numPr>
      </w:pPr>
      <w:r>
        <w:t>Restating a fact from the text</w:t>
      </w:r>
    </w:p>
    <w:p w14:paraId="7658E073" w14:textId="5B7AAE5C" w:rsidR="003C7A3A" w:rsidRDefault="003C7A3A" w:rsidP="003C7A3A">
      <w:pPr>
        <w:pStyle w:val="ListParagraph"/>
        <w:numPr>
          <w:ilvl w:val="0"/>
          <w:numId w:val="1"/>
        </w:numPr>
      </w:pPr>
      <w:r>
        <w:t>Writing about someone else’s opinion</w:t>
      </w:r>
    </w:p>
    <w:p w14:paraId="0C7FDF7C" w14:textId="02F45F53" w:rsidR="003C7A3A" w:rsidRDefault="003C7A3A" w:rsidP="003C7A3A">
      <w:pPr>
        <w:pStyle w:val="ListParagraph"/>
        <w:numPr>
          <w:ilvl w:val="0"/>
          <w:numId w:val="1"/>
        </w:numPr>
      </w:pPr>
      <w:r>
        <w:t>Writing about the things you own</w:t>
      </w:r>
    </w:p>
    <w:p w14:paraId="73F9AF8B" w14:textId="3A508A6A" w:rsidR="003C7A3A" w:rsidRDefault="003C7A3A" w:rsidP="003C7A3A"/>
    <w:p w14:paraId="69DBB9FF" w14:textId="797A0A14" w:rsidR="003A7329" w:rsidRDefault="003A7329" w:rsidP="003C7A3A">
      <w:pPr>
        <w:rPr>
          <w:b/>
        </w:rPr>
      </w:pPr>
      <w:r>
        <w:rPr>
          <w:b/>
        </w:rPr>
        <w:t>B. What’s the Author’s Claim</w:t>
      </w:r>
    </w:p>
    <w:p w14:paraId="59E1A61D" w14:textId="4D272BC6" w:rsidR="003A7329" w:rsidRDefault="006412C0" w:rsidP="003C7A3A">
      <w:r w:rsidRPr="006412C0">
        <w:t>Whether a video game is on a handheld device, the internet or the television</w:t>
      </w:r>
      <w:r>
        <w:t xml:space="preserve">, too much gaming is a bad thing. Video game addiction is problematic for kids and there are many signs that show the negative effects.  If young people are constantly thinking s about the next time they will play a video game, that is a sign that they are addicted.  If they give up other hobbies that they used to love, that is also a problem.  Many kids who choose to spend all their free time playing video games will make up ways to play the game instead of interacting with others. Quitting sports teams or clubs, refusing to go outside to play with friends, and choosing to stay home from birthday parties are all signs that video games have taken over child’s focus.  In addition to negative behaviors, there are health consequences from playing too many video games.  If video game players skip meals or </w:t>
      </w:r>
      <w:r w:rsidR="0025175D">
        <w:t>lose</w:t>
      </w:r>
      <w:r>
        <w:t xml:space="preserve"> sleep because they stayed up too late playing games, this can negatively impact their health.  </w:t>
      </w:r>
      <w:r w:rsidR="0025175D">
        <w:t>Sitting</w:t>
      </w:r>
      <w:r>
        <w:t xml:space="preserve"> in front of a game for more than two hours a day instead of getting up and being </w:t>
      </w:r>
      <w:r w:rsidR="0025175D">
        <w:t>active</w:t>
      </w:r>
      <w:r>
        <w:t xml:space="preserve"> can result in </w:t>
      </w:r>
      <w:r w:rsidR="0025175D">
        <w:t>childhood</w:t>
      </w:r>
      <w:r>
        <w:t xml:space="preserve"> obesity.  In addition, backaches, headaches, and strained eyes can be caused by too many video games.   </w:t>
      </w:r>
      <w:r w:rsidRPr="006412C0">
        <w:t xml:space="preserve"> </w:t>
      </w:r>
    </w:p>
    <w:p w14:paraId="72C72D75" w14:textId="5E27DC3C" w:rsidR="0025175D" w:rsidRDefault="0025175D" w:rsidP="003C7A3A"/>
    <w:tbl>
      <w:tblPr>
        <w:tblStyle w:val="TableGrid"/>
        <w:tblW w:w="0" w:type="auto"/>
        <w:tblLook w:val="04A0" w:firstRow="1" w:lastRow="0" w:firstColumn="1" w:lastColumn="0" w:noHBand="0" w:noVBand="1"/>
      </w:tblPr>
      <w:tblGrid>
        <w:gridCol w:w="5395"/>
        <w:gridCol w:w="5395"/>
      </w:tblGrid>
      <w:tr w:rsidR="0025175D" w14:paraId="3C05DD76" w14:textId="77777777" w:rsidTr="0025175D">
        <w:trPr>
          <w:trHeight w:val="1584"/>
        </w:trPr>
        <w:tc>
          <w:tcPr>
            <w:tcW w:w="5395" w:type="dxa"/>
          </w:tcPr>
          <w:p w14:paraId="368E9CF0" w14:textId="6FE42C54" w:rsidR="0025175D" w:rsidRPr="0025175D" w:rsidRDefault="0025175D" w:rsidP="003C7A3A">
            <w:pPr>
              <w:rPr>
                <w:i/>
              </w:rPr>
            </w:pPr>
            <w:r w:rsidRPr="0025175D">
              <w:rPr>
                <w:i/>
              </w:rPr>
              <w:t>What is the author’s message?</w:t>
            </w:r>
          </w:p>
        </w:tc>
        <w:tc>
          <w:tcPr>
            <w:tcW w:w="5395" w:type="dxa"/>
          </w:tcPr>
          <w:p w14:paraId="18277024" w14:textId="130E10E0" w:rsidR="0025175D" w:rsidRPr="0025175D" w:rsidRDefault="0025175D" w:rsidP="003C7A3A">
            <w:pPr>
              <w:rPr>
                <w:i/>
              </w:rPr>
            </w:pPr>
            <w:r w:rsidRPr="0025175D">
              <w:rPr>
                <w:i/>
              </w:rPr>
              <w:t>What does the author want me to believe after reading the passage?</w:t>
            </w:r>
          </w:p>
        </w:tc>
      </w:tr>
      <w:tr w:rsidR="0025175D" w14:paraId="142E7EF3" w14:textId="77777777" w:rsidTr="0025175D">
        <w:trPr>
          <w:trHeight w:val="1584"/>
        </w:trPr>
        <w:tc>
          <w:tcPr>
            <w:tcW w:w="5395" w:type="dxa"/>
          </w:tcPr>
          <w:p w14:paraId="480DBD2D" w14:textId="5249DA44" w:rsidR="0025175D" w:rsidRPr="0025175D" w:rsidRDefault="0025175D" w:rsidP="003C7A3A">
            <w:pPr>
              <w:rPr>
                <w:i/>
              </w:rPr>
            </w:pPr>
            <w:r w:rsidRPr="0025175D">
              <w:rPr>
                <w:i/>
              </w:rPr>
              <w:t>Why did the author write this?</w:t>
            </w:r>
          </w:p>
        </w:tc>
        <w:tc>
          <w:tcPr>
            <w:tcW w:w="5395" w:type="dxa"/>
          </w:tcPr>
          <w:p w14:paraId="521F41DC" w14:textId="11B48D4A" w:rsidR="0025175D" w:rsidRPr="0025175D" w:rsidRDefault="0025175D" w:rsidP="003C7A3A">
            <w:pPr>
              <w:rPr>
                <w:i/>
              </w:rPr>
            </w:pPr>
            <w:r w:rsidRPr="0025175D">
              <w:rPr>
                <w:i/>
              </w:rPr>
              <w:t>What is the topic of the author’s writing?</w:t>
            </w:r>
          </w:p>
        </w:tc>
      </w:tr>
    </w:tbl>
    <w:p w14:paraId="3A38D804" w14:textId="569CFB0A" w:rsidR="0025175D" w:rsidRDefault="0025175D" w:rsidP="003C7A3A"/>
    <w:p w14:paraId="5F57A073" w14:textId="67136F9C" w:rsidR="0025175D" w:rsidRDefault="0025175D" w:rsidP="003C7A3A">
      <w:pPr>
        <w:rPr>
          <w:i/>
        </w:rPr>
      </w:pPr>
      <w:r>
        <w:rPr>
          <w:i/>
        </w:rPr>
        <w:t>What is the claim the author is trying to make about playing video games?</w:t>
      </w:r>
    </w:p>
    <w:p w14:paraId="6FADACAE" w14:textId="78ACA0AB" w:rsidR="0025175D" w:rsidRDefault="0025175D" w:rsidP="003C7A3A">
      <w:pPr>
        <w:rPr>
          <w:i/>
        </w:rPr>
      </w:pPr>
      <w:r>
        <w:rPr>
          <w:i/>
        </w:rPr>
        <w:t xml:space="preserve">What are two reasons </w:t>
      </w:r>
      <w:proofErr w:type="gramStart"/>
      <w:r>
        <w:rPr>
          <w:i/>
        </w:rPr>
        <w:t>does</w:t>
      </w:r>
      <w:proofErr w:type="gramEnd"/>
      <w:r>
        <w:rPr>
          <w:i/>
        </w:rPr>
        <w:t xml:space="preserve"> the author give to backup/support their claim? (List 2)</w:t>
      </w:r>
    </w:p>
    <w:p w14:paraId="119CC51F" w14:textId="4642F99F" w:rsidR="0025175D" w:rsidRDefault="0025175D" w:rsidP="003C7A3A">
      <w:pPr>
        <w:rPr>
          <w:i/>
        </w:rPr>
      </w:pPr>
    </w:p>
    <w:p w14:paraId="126F2DEB" w14:textId="4E414C17" w:rsidR="0025175D" w:rsidRDefault="0025175D" w:rsidP="003C7A3A">
      <w:pPr>
        <w:rPr>
          <w:i/>
        </w:rPr>
      </w:pPr>
    </w:p>
    <w:p w14:paraId="4E64B669" w14:textId="77777777" w:rsidR="00017D2C" w:rsidRDefault="00017D2C" w:rsidP="003C7A3A">
      <w:pPr>
        <w:rPr>
          <w:b/>
        </w:rPr>
      </w:pPr>
    </w:p>
    <w:p w14:paraId="66798151" w14:textId="77777777" w:rsidR="00017D2C" w:rsidRDefault="00017D2C" w:rsidP="003C7A3A">
      <w:pPr>
        <w:rPr>
          <w:b/>
        </w:rPr>
      </w:pPr>
    </w:p>
    <w:p w14:paraId="1510C9B3" w14:textId="77777777" w:rsidR="00017D2C" w:rsidRDefault="00017D2C" w:rsidP="003C7A3A">
      <w:pPr>
        <w:rPr>
          <w:b/>
        </w:rPr>
      </w:pPr>
    </w:p>
    <w:p w14:paraId="3F0C01D7" w14:textId="77777777" w:rsidR="00017D2C" w:rsidRDefault="00017D2C" w:rsidP="003C7A3A">
      <w:pPr>
        <w:rPr>
          <w:b/>
        </w:rPr>
      </w:pPr>
    </w:p>
    <w:p w14:paraId="49343515" w14:textId="77777777" w:rsidR="00017D2C" w:rsidRDefault="00017D2C" w:rsidP="003C7A3A">
      <w:pPr>
        <w:rPr>
          <w:b/>
        </w:rPr>
      </w:pPr>
    </w:p>
    <w:p w14:paraId="619BF99B" w14:textId="77777777" w:rsidR="00017D2C" w:rsidRDefault="00017D2C" w:rsidP="003C7A3A">
      <w:pPr>
        <w:rPr>
          <w:b/>
        </w:rPr>
      </w:pPr>
    </w:p>
    <w:p w14:paraId="67429C81" w14:textId="77777777" w:rsidR="00017D2C" w:rsidRDefault="00017D2C" w:rsidP="003C7A3A">
      <w:pPr>
        <w:rPr>
          <w:b/>
        </w:rPr>
      </w:pPr>
    </w:p>
    <w:p w14:paraId="5D1A8D24" w14:textId="68839A2E" w:rsidR="0025175D" w:rsidRDefault="0025175D" w:rsidP="003C7A3A">
      <w:pPr>
        <w:rPr>
          <w:b/>
        </w:rPr>
      </w:pPr>
      <w:r>
        <w:rPr>
          <w:b/>
        </w:rPr>
        <w:lastRenderedPageBreak/>
        <w:t>C.  Making My Claim</w:t>
      </w:r>
    </w:p>
    <w:p w14:paraId="0722A529" w14:textId="05AB32C8" w:rsidR="0025175D" w:rsidRDefault="000D0750" w:rsidP="003C7A3A">
      <w:pPr>
        <w:rPr>
          <w:i/>
        </w:rPr>
      </w:pPr>
      <w:r>
        <w:rPr>
          <w:i/>
        </w:rPr>
        <w:t xml:space="preserve">Read the passage below. </w:t>
      </w:r>
      <w:r w:rsidR="00A952AD">
        <w:rPr>
          <w:i/>
        </w:rPr>
        <w:t>Using the handouts, and prior knowledge, make a claim. Fill out the graphic organizer to help develop what your writing and claim will be about.</w:t>
      </w:r>
    </w:p>
    <w:p w14:paraId="7EF8F7BC" w14:textId="762C3EEB" w:rsidR="000D0750" w:rsidRPr="004658E8" w:rsidRDefault="000D0750" w:rsidP="000D0750">
      <w:pPr>
        <w:pStyle w:val="NormalWeb"/>
        <w:spacing w:before="120" w:beforeAutospacing="0" w:after="120" w:afterAutospacing="0"/>
        <w:rPr>
          <w:rFonts w:ascii="Times" w:hAnsi="Times" w:cs="Arial"/>
          <w:color w:val="222222"/>
        </w:rPr>
      </w:pPr>
      <w:bookmarkStart w:id="0" w:name="_GoBack"/>
      <w:bookmarkEnd w:id="0"/>
      <w:r w:rsidRPr="004658E8">
        <w:rPr>
          <w:rFonts w:ascii="Times" w:hAnsi="Times" w:cs="Arial"/>
          <w:color w:val="222222"/>
        </w:rPr>
        <w:t xml:space="preserve">According to a 2008 study by Lucie </w:t>
      </w:r>
      <w:proofErr w:type="spellStart"/>
      <w:r w:rsidRPr="004658E8">
        <w:rPr>
          <w:rFonts w:ascii="Times" w:hAnsi="Times" w:cs="Arial"/>
          <w:color w:val="222222"/>
        </w:rPr>
        <w:t>Laurian</w:t>
      </w:r>
      <w:proofErr w:type="spellEnd"/>
      <w:r w:rsidRPr="004658E8">
        <w:rPr>
          <w:rFonts w:ascii="Times" w:hAnsi="Times" w:cs="Arial"/>
          <w:color w:val="222222"/>
        </w:rPr>
        <w:t xml:space="preserve"> titled</w:t>
      </w:r>
      <w:r w:rsidRPr="004658E8">
        <w:rPr>
          <w:rStyle w:val="apple-converted-space"/>
          <w:rFonts w:ascii="Times" w:hAnsi="Times" w:cs="Arial"/>
          <w:color w:val="222222"/>
        </w:rPr>
        <w:t> </w:t>
      </w:r>
      <w:r w:rsidRPr="004658E8">
        <w:rPr>
          <w:rFonts w:ascii="Times" w:hAnsi="Times" w:cs="Arial"/>
          <w:i/>
          <w:iCs/>
          <w:color w:val="222222"/>
        </w:rPr>
        <w:t>Environmental Injustice in France</w:t>
      </w:r>
      <w:r w:rsidRPr="004658E8">
        <w:rPr>
          <w:rFonts w:ascii="Times" w:hAnsi="Times" w:cs="Arial"/>
          <w:color w:val="222222"/>
        </w:rPr>
        <w:t xml:space="preserve">, "towns with high proportions of immigrants tend to host more hazardous sites, even controlling for population size, income, [and] degree of industrialization of the town and </w:t>
      </w:r>
      <w:proofErr w:type="spellStart"/>
      <w:r w:rsidRPr="004658E8">
        <w:rPr>
          <w:rFonts w:ascii="Times" w:hAnsi="Times" w:cs="Arial"/>
          <w:color w:val="222222"/>
        </w:rPr>
        <w:t>region".In</w:t>
      </w:r>
      <w:proofErr w:type="spellEnd"/>
      <w:r w:rsidRPr="004658E8">
        <w:rPr>
          <w:rFonts w:ascii="Times" w:hAnsi="Times" w:cs="Arial"/>
          <w:color w:val="222222"/>
        </w:rPr>
        <w:t xml:space="preserve"> the case of towns which have the highest percentage of residents who are born abroad, there is a significantly higher likelihood for there to be polluted sites nearby</w:t>
      </w:r>
      <w:r w:rsidR="00895272" w:rsidRPr="004658E8">
        <w:rPr>
          <w:rFonts w:ascii="Times" w:hAnsi="Times" w:cs="Arial"/>
          <w:color w:val="222222"/>
        </w:rPr>
        <w:t xml:space="preserve">. </w:t>
      </w:r>
      <w:r w:rsidRPr="004658E8">
        <w:rPr>
          <w:rFonts w:ascii="Times" w:hAnsi="Times" w:cs="Arial"/>
          <w:color w:val="222222"/>
        </w:rPr>
        <w:t xml:space="preserve">As stated by </w:t>
      </w:r>
      <w:proofErr w:type="spellStart"/>
      <w:r w:rsidRPr="004658E8">
        <w:rPr>
          <w:rFonts w:ascii="Times" w:hAnsi="Times" w:cs="Arial"/>
          <w:color w:val="222222"/>
        </w:rPr>
        <w:t>Laurian</w:t>
      </w:r>
      <w:proofErr w:type="spellEnd"/>
      <w:r w:rsidRPr="004658E8">
        <w:rPr>
          <w:rFonts w:ascii="Times" w:hAnsi="Times" w:cs="Arial"/>
          <w:color w:val="222222"/>
        </w:rPr>
        <w:t>,</w:t>
      </w:r>
      <w:r w:rsidRPr="004658E8">
        <w:rPr>
          <w:rFonts w:ascii="Times" w:hAnsi="Times" w:cs="Arial"/>
          <w:color w:val="222222"/>
        </w:rPr>
        <w:t xml:space="preserve"> </w:t>
      </w:r>
      <w:r w:rsidRPr="004658E8">
        <w:rPr>
          <w:rFonts w:ascii="Times" w:hAnsi="Times" w:cs="Arial"/>
          <w:color w:val="222222"/>
        </w:rPr>
        <w:t>The quarter of towns with the highest proportion of persons born abroad (more than 6.3%) are, for example, three times more likely to have illegal dumps, five times more likely to have</w:t>
      </w:r>
      <w:r w:rsidRPr="004658E8">
        <w:rPr>
          <w:rStyle w:val="apple-converted-space"/>
          <w:rFonts w:ascii="Times" w:hAnsi="Times" w:cs="Arial"/>
          <w:color w:val="222222"/>
        </w:rPr>
        <w:t> </w:t>
      </w:r>
      <w:r w:rsidRPr="004658E8">
        <w:rPr>
          <w:rFonts w:ascii="Times" w:hAnsi="Times" w:cs="Arial"/>
          <w:color w:val="222222"/>
        </w:rPr>
        <w:t>Seveso</w:t>
      </w:r>
      <w:r w:rsidRPr="004658E8">
        <w:rPr>
          <w:rStyle w:val="apple-converted-space"/>
          <w:rFonts w:ascii="Times" w:hAnsi="Times" w:cs="Arial"/>
          <w:color w:val="222222"/>
        </w:rPr>
        <w:t> </w:t>
      </w:r>
      <w:r w:rsidRPr="004658E8">
        <w:rPr>
          <w:rFonts w:ascii="Times" w:hAnsi="Times" w:cs="Arial"/>
          <w:color w:val="222222"/>
        </w:rPr>
        <w:t xml:space="preserve">["sites where dangerous, toxic or flammable materials are stored permanently or temporarily"]and seven times more likely to have </w:t>
      </w:r>
      <w:proofErr w:type="spellStart"/>
      <w:r w:rsidRPr="004658E8">
        <w:rPr>
          <w:rFonts w:ascii="Times" w:hAnsi="Times" w:cs="Arial"/>
          <w:color w:val="222222"/>
        </w:rPr>
        <w:t>Basol</w:t>
      </w:r>
      <w:proofErr w:type="spellEnd"/>
      <w:r w:rsidRPr="004658E8">
        <w:rPr>
          <w:rFonts w:ascii="Times" w:hAnsi="Times" w:cs="Arial"/>
          <w:color w:val="222222"/>
        </w:rPr>
        <w:t xml:space="preserve"> ["sites where (1) soil and/or groundwater are either known to be polluted or potentially polluted; (2) pose or can pose risks to persons or the environment; and (3) are the object of public intervention"]sites than the quarter of towns with the lowest proportion of persons born abroad (less than 1.8%).</w:t>
      </w:r>
    </w:p>
    <w:p w14:paraId="1FC91481" w14:textId="77777777" w:rsidR="000D0750" w:rsidRDefault="000D0750" w:rsidP="003C7A3A">
      <w:pPr>
        <w:rPr>
          <w:i/>
        </w:rPr>
      </w:pPr>
    </w:p>
    <w:p w14:paraId="2EDAB1F4" w14:textId="77777777" w:rsidR="000D0750" w:rsidRDefault="000D0750" w:rsidP="003C7A3A">
      <w:pPr>
        <w:rPr>
          <w:i/>
        </w:rPr>
      </w:pPr>
    </w:p>
    <w:p w14:paraId="50950348" w14:textId="5F00E685" w:rsidR="002F3C89" w:rsidRPr="00A952AD" w:rsidRDefault="002F3C89" w:rsidP="003C7A3A">
      <w:pPr>
        <w:rPr>
          <w:i/>
          <w:u w:val="single"/>
        </w:rPr>
      </w:pPr>
      <w:r w:rsidRPr="00A952AD">
        <w:rPr>
          <w:i/>
        </w:rPr>
        <w:t xml:space="preserve">Your </w:t>
      </w:r>
      <w:r w:rsidR="000D0750">
        <w:rPr>
          <w:i/>
        </w:rPr>
        <w:t>claim</w:t>
      </w:r>
      <w:r w:rsidRPr="00A952AD">
        <w:rPr>
          <w:i/>
        </w:rPr>
        <w:t>:</w:t>
      </w:r>
      <w:r w:rsidRPr="00A952AD">
        <w:rPr>
          <w:i/>
          <w:u w:val="single"/>
        </w:rPr>
        <w:tab/>
      </w:r>
      <w:r w:rsidRPr="00A952AD">
        <w:rPr>
          <w:i/>
          <w:u w:val="single"/>
        </w:rPr>
        <w:tab/>
      </w:r>
      <w:r w:rsidRPr="00A952AD">
        <w:rPr>
          <w:i/>
          <w:u w:val="single"/>
        </w:rPr>
        <w:tab/>
      </w:r>
      <w:r w:rsidRPr="00A952AD">
        <w:rPr>
          <w:i/>
          <w:u w:val="single"/>
        </w:rPr>
        <w:tab/>
      </w:r>
      <w:r w:rsidRPr="00A952AD">
        <w:rPr>
          <w:i/>
          <w:u w:val="single"/>
        </w:rPr>
        <w:tab/>
      </w:r>
      <w:r w:rsidRPr="00A952AD">
        <w:rPr>
          <w:i/>
          <w:u w:val="single"/>
        </w:rPr>
        <w:tab/>
      </w:r>
      <w:r w:rsidRPr="00A952AD">
        <w:rPr>
          <w:i/>
          <w:u w:val="single"/>
        </w:rPr>
        <w:tab/>
      </w:r>
      <w:r w:rsidRPr="00A952AD">
        <w:rPr>
          <w:i/>
          <w:u w:val="single"/>
        </w:rPr>
        <w:tab/>
      </w:r>
      <w:r w:rsidRPr="00A952AD">
        <w:rPr>
          <w:i/>
          <w:u w:val="single"/>
        </w:rPr>
        <w:tab/>
      </w:r>
      <w:r w:rsidRPr="00A952AD">
        <w:rPr>
          <w:i/>
          <w:u w:val="single"/>
        </w:rPr>
        <w:tab/>
      </w:r>
      <w:r w:rsidRPr="00A952AD">
        <w:rPr>
          <w:i/>
          <w:u w:val="single"/>
        </w:rPr>
        <w:tab/>
      </w:r>
      <w:r w:rsidRPr="00A952AD">
        <w:rPr>
          <w:i/>
          <w:u w:val="single"/>
        </w:rPr>
        <w:tab/>
      </w:r>
      <w:r w:rsidRPr="00A952AD">
        <w:rPr>
          <w:i/>
          <w:u w:val="single"/>
        </w:rPr>
        <w:tab/>
      </w:r>
    </w:p>
    <w:p w14:paraId="52C8E838" w14:textId="00818D15" w:rsidR="002F3C89" w:rsidRDefault="002F3C89" w:rsidP="003C7A3A">
      <w:pPr>
        <w:rPr>
          <w:u w:val="single"/>
        </w:rPr>
      </w:pPr>
    </w:p>
    <w:tbl>
      <w:tblPr>
        <w:tblStyle w:val="TableGrid"/>
        <w:tblW w:w="0" w:type="auto"/>
        <w:tblLook w:val="04A0" w:firstRow="1" w:lastRow="0" w:firstColumn="1" w:lastColumn="0" w:noHBand="0" w:noVBand="1"/>
      </w:tblPr>
      <w:tblGrid>
        <w:gridCol w:w="5395"/>
        <w:gridCol w:w="5395"/>
      </w:tblGrid>
      <w:tr w:rsidR="002F3C89" w14:paraId="5374FA2F" w14:textId="77777777" w:rsidTr="00A952AD">
        <w:trPr>
          <w:trHeight w:val="2771"/>
        </w:trPr>
        <w:tc>
          <w:tcPr>
            <w:tcW w:w="5395" w:type="dxa"/>
          </w:tcPr>
          <w:p w14:paraId="7CF9C19C" w14:textId="77777777" w:rsidR="002F3C89" w:rsidRDefault="002F3C89" w:rsidP="00D42910">
            <w:pPr>
              <w:rPr>
                <w:i/>
              </w:rPr>
            </w:pPr>
            <w:r w:rsidRPr="0025175D">
              <w:rPr>
                <w:i/>
              </w:rPr>
              <w:t xml:space="preserve">What </w:t>
            </w:r>
            <w:r>
              <w:rPr>
                <w:i/>
              </w:rPr>
              <w:t>do I want my</w:t>
            </w:r>
            <w:r w:rsidR="00A952AD">
              <w:rPr>
                <w:i/>
              </w:rPr>
              <w:t xml:space="preserve"> paragraph </w:t>
            </w:r>
            <w:r>
              <w:rPr>
                <w:i/>
              </w:rPr>
              <w:t>to be about</w:t>
            </w:r>
            <w:r w:rsidRPr="0025175D">
              <w:rPr>
                <w:i/>
              </w:rPr>
              <w:t>?</w:t>
            </w:r>
          </w:p>
          <w:p w14:paraId="5CFEF15E" w14:textId="77777777" w:rsidR="00A952AD" w:rsidRDefault="00A952AD" w:rsidP="00D42910">
            <w:pPr>
              <w:rPr>
                <w:i/>
              </w:rPr>
            </w:pPr>
          </w:p>
          <w:p w14:paraId="7F2BE077" w14:textId="77777777" w:rsidR="00A952AD" w:rsidRDefault="00A952AD" w:rsidP="00D42910">
            <w:pPr>
              <w:rPr>
                <w:i/>
              </w:rPr>
            </w:pPr>
          </w:p>
          <w:p w14:paraId="67378FB1" w14:textId="77777777" w:rsidR="00A952AD" w:rsidRDefault="00A952AD" w:rsidP="00D42910">
            <w:pPr>
              <w:rPr>
                <w:i/>
              </w:rPr>
            </w:pPr>
          </w:p>
          <w:p w14:paraId="142DD716" w14:textId="77777777" w:rsidR="00A952AD" w:rsidRDefault="00A952AD" w:rsidP="00D42910">
            <w:pPr>
              <w:rPr>
                <w:i/>
              </w:rPr>
            </w:pPr>
          </w:p>
          <w:p w14:paraId="67C0A7EE" w14:textId="77777777" w:rsidR="00A952AD" w:rsidRDefault="00A952AD" w:rsidP="00D42910">
            <w:pPr>
              <w:rPr>
                <w:i/>
              </w:rPr>
            </w:pPr>
          </w:p>
          <w:p w14:paraId="7AEF825B" w14:textId="77777777" w:rsidR="00A952AD" w:rsidRDefault="00A952AD" w:rsidP="00D42910">
            <w:pPr>
              <w:rPr>
                <w:i/>
              </w:rPr>
            </w:pPr>
          </w:p>
          <w:p w14:paraId="3DBE135E" w14:textId="77777777" w:rsidR="00A952AD" w:rsidRDefault="00A952AD" w:rsidP="00D42910">
            <w:pPr>
              <w:rPr>
                <w:i/>
              </w:rPr>
            </w:pPr>
          </w:p>
          <w:p w14:paraId="6E381F66" w14:textId="77777777" w:rsidR="00A952AD" w:rsidRDefault="00A952AD" w:rsidP="00D42910">
            <w:pPr>
              <w:rPr>
                <w:i/>
              </w:rPr>
            </w:pPr>
          </w:p>
          <w:p w14:paraId="218EEB7D" w14:textId="3FF9D39E" w:rsidR="00A952AD" w:rsidRPr="0025175D" w:rsidRDefault="00A952AD" w:rsidP="00D42910">
            <w:pPr>
              <w:rPr>
                <w:i/>
              </w:rPr>
            </w:pPr>
          </w:p>
        </w:tc>
        <w:tc>
          <w:tcPr>
            <w:tcW w:w="5395" w:type="dxa"/>
          </w:tcPr>
          <w:p w14:paraId="02ECDA07" w14:textId="659812B9" w:rsidR="002F3C89" w:rsidRPr="0025175D" w:rsidRDefault="002F3C89" w:rsidP="00D42910">
            <w:pPr>
              <w:rPr>
                <w:i/>
              </w:rPr>
            </w:pPr>
            <w:r w:rsidRPr="0025175D">
              <w:rPr>
                <w:i/>
              </w:rPr>
              <w:t xml:space="preserve">What </w:t>
            </w:r>
            <w:r>
              <w:rPr>
                <w:i/>
              </w:rPr>
              <w:t>do I want the reader to believe after reading my paragraph</w:t>
            </w:r>
            <w:r w:rsidRPr="0025175D">
              <w:rPr>
                <w:i/>
              </w:rPr>
              <w:t>?</w:t>
            </w:r>
          </w:p>
        </w:tc>
      </w:tr>
      <w:tr w:rsidR="002F3C89" w14:paraId="75997C18" w14:textId="77777777" w:rsidTr="00A952AD">
        <w:trPr>
          <w:trHeight w:val="2771"/>
        </w:trPr>
        <w:tc>
          <w:tcPr>
            <w:tcW w:w="5395" w:type="dxa"/>
          </w:tcPr>
          <w:p w14:paraId="49AECD65" w14:textId="700B554C" w:rsidR="002F3C89" w:rsidRPr="0025175D" w:rsidRDefault="002F3C89" w:rsidP="00D42910">
            <w:pPr>
              <w:rPr>
                <w:i/>
              </w:rPr>
            </w:pPr>
            <w:r>
              <w:rPr>
                <w:i/>
              </w:rPr>
              <w:t>Why am I writing this</w:t>
            </w:r>
            <w:r w:rsidRPr="0025175D">
              <w:rPr>
                <w:i/>
              </w:rPr>
              <w:t>?</w:t>
            </w:r>
          </w:p>
        </w:tc>
        <w:tc>
          <w:tcPr>
            <w:tcW w:w="5395" w:type="dxa"/>
          </w:tcPr>
          <w:p w14:paraId="520A70E2" w14:textId="0E28AF61" w:rsidR="002F3C89" w:rsidRPr="0025175D" w:rsidRDefault="002F3C89" w:rsidP="00D42910">
            <w:pPr>
              <w:rPr>
                <w:i/>
              </w:rPr>
            </w:pPr>
            <w:r w:rsidRPr="0025175D">
              <w:rPr>
                <w:i/>
              </w:rPr>
              <w:t xml:space="preserve">What is the topic </w:t>
            </w:r>
            <w:r>
              <w:rPr>
                <w:i/>
              </w:rPr>
              <w:t>of my writing</w:t>
            </w:r>
            <w:r w:rsidRPr="0025175D">
              <w:rPr>
                <w:i/>
              </w:rPr>
              <w:t>?</w:t>
            </w:r>
          </w:p>
        </w:tc>
      </w:tr>
    </w:tbl>
    <w:p w14:paraId="050DFEDA" w14:textId="4D5E27F0" w:rsidR="002F3C89" w:rsidRDefault="002F3C89" w:rsidP="003C7A3A">
      <w:pPr>
        <w:rPr>
          <w:u w:val="single"/>
        </w:rPr>
      </w:pPr>
    </w:p>
    <w:p w14:paraId="302F064B" w14:textId="264DA26A" w:rsidR="000D0750" w:rsidRDefault="000D0750" w:rsidP="003C7A3A">
      <w:pPr>
        <w:rPr>
          <w:i/>
        </w:rPr>
      </w:pPr>
      <w:r>
        <w:rPr>
          <w:i/>
        </w:rPr>
        <w:t>Bonus Question:</w:t>
      </w:r>
    </w:p>
    <w:p w14:paraId="0B5C754F" w14:textId="0590523B" w:rsidR="000D0750" w:rsidRPr="000D0750" w:rsidRDefault="000D0750" w:rsidP="003C7A3A">
      <w:pPr>
        <w:rPr>
          <w:i/>
        </w:rPr>
      </w:pPr>
      <w:r>
        <w:rPr>
          <w:i/>
        </w:rPr>
        <w:t>What lenses could be applied to this reading?</w:t>
      </w:r>
    </w:p>
    <w:sectPr w:rsidR="000D0750" w:rsidRPr="000D0750" w:rsidSect="008C2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default"/>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C6DF7"/>
    <w:multiLevelType w:val="hybridMultilevel"/>
    <w:tmpl w:val="5B1E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B4"/>
    <w:rsid w:val="00017D2C"/>
    <w:rsid w:val="00046156"/>
    <w:rsid w:val="000D0750"/>
    <w:rsid w:val="00155A7D"/>
    <w:rsid w:val="00230550"/>
    <w:rsid w:val="0025175D"/>
    <w:rsid w:val="002F3C89"/>
    <w:rsid w:val="003A7329"/>
    <w:rsid w:val="003C7A3A"/>
    <w:rsid w:val="004658E8"/>
    <w:rsid w:val="004F4042"/>
    <w:rsid w:val="006412C0"/>
    <w:rsid w:val="0069194D"/>
    <w:rsid w:val="007B3702"/>
    <w:rsid w:val="00895272"/>
    <w:rsid w:val="008B275C"/>
    <w:rsid w:val="008C28B4"/>
    <w:rsid w:val="00966DA0"/>
    <w:rsid w:val="00A952AD"/>
    <w:rsid w:val="00BA55FC"/>
    <w:rsid w:val="00BF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757E7"/>
  <w14:defaultImageDpi w14:val="32767"/>
  <w15:chartTrackingRefBased/>
  <w15:docId w15:val="{A97C7EE7-7EF8-9042-A839-EAE5BC6D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8B4"/>
    <w:rPr>
      <w:rFonts w:ascii="Times"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8B4"/>
    <w:rPr>
      <w:rFonts w:ascii="Times" w:hAnsi="Time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A3A"/>
    <w:pPr>
      <w:ind w:left="720"/>
      <w:contextualSpacing/>
    </w:pPr>
  </w:style>
  <w:style w:type="paragraph" w:styleId="NormalWeb">
    <w:name w:val="Normal (Web)"/>
    <w:basedOn w:val="Normal"/>
    <w:uiPriority w:val="99"/>
    <w:semiHidden/>
    <w:unhideWhenUsed/>
    <w:rsid w:val="000D0750"/>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0D0750"/>
  </w:style>
  <w:style w:type="character" w:styleId="Hyperlink">
    <w:name w:val="Hyperlink"/>
    <w:basedOn w:val="DefaultParagraphFont"/>
    <w:uiPriority w:val="99"/>
    <w:semiHidden/>
    <w:unhideWhenUsed/>
    <w:rsid w:val="000D0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4310">
      <w:bodyDiv w:val="1"/>
      <w:marLeft w:val="0"/>
      <w:marRight w:val="0"/>
      <w:marTop w:val="0"/>
      <w:marBottom w:val="0"/>
      <w:divBdr>
        <w:top w:val="none" w:sz="0" w:space="0" w:color="auto"/>
        <w:left w:val="none" w:sz="0" w:space="0" w:color="auto"/>
        <w:bottom w:val="none" w:sz="0" w:space="0" w:color="auto"/>
        <w:right w:val="none" w:sz="0" w:space="0" w:color="auto"/>
      </w:divBdr>
      <w:divsChild>
        <w:div w:id="5717024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13</cp:revision>
  <dcterms:created xsi:type="dcterms:W3CDTF">2018-09-14T13:41:00Z</dcterms:created>
  <dcterms:modified xsi:type="dcterms:W3CDTF">2018-10-02T22:52:00Z</dcterms:modified>
</cp:coreProperties>
</file>